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24" w:lineRule="atLeast"/>
        <w:jc w:val="center"/>
        <w:rPr>
          <w:rStyle w:val="8"/>
          <w:rFonts w:ascii="宋体" w:hAnsi="宋体" w:eastAsia="宋体" w:cs="宋体"/>
          <w:color w:val="333333"/>
          <w:shd w:val="clear" w:color="auto" w:fill="FFFFFF"/>
        </w:rPr>
      </w:pPr>
      <w:r>
        <w:rPr>
          <w:rStyle w:val="8"/>
          <w:rFonts w:hint="eastAsia" w:ascii="宋体" w:hAnsi="宋体" w:eastAsia="宋体" w:cs="宋体"/>
          <w:color w:val="333333"/>
          <w:shd w:val="clear" w:color="auto" w:fill="FFFFFF"/>
        </w:rPr>
        <w:t>2019级应用经济学答辩安排</w:t>
      </w:r>
    </w:p>
    <w:p>
      <w:pPr>
        <w:jc w:val="center"/>
        <w:rPr>
          <w:rStyle w:val="8"/>
          <w:rFonts w:hint="default" w:ascii="宋体" w:hAnsi="宋体" w:eastAsia="宋体" w:cs="宋体"/>
          <w:color w:val="333333"/>
          <w:sz w:val="24"/>
          <w:shd w:val="clear" w:color="auto" w:fill="FFFFFF"/>
          <w:lang w:val="en-US" w:eastAsia="zh-CN"/>
        </w:rPr>
      </w:pPr>
      <w:r>
        <w:rPr>
          <w:rStyle w:val="8"/>
          <w:rFonts w:hint="eastAsia" w:ascii="宋体" w:hAnsi="宋体" w:eastAsia="宋体" w:cs="宋体"/>
          <w:color w:val="333333"/>
          <w:kern w:val="0"/>
          <w:sz w:val="24"/>
          <w:shd w:val="clear" w:color="auto" w:fill="FFFFFF"/>
        </w:rPr>
        <w:t>时间：2022年5月15日上午8:</w:t>
      </w:r>
      <w:r>
        <w:rPr>
          <w:rStyle w:val="8"/>
          <w:rFonts w:ascii="宋体" w:hAnsi="宋体" w:eastAsia="宋体" w:cs="宋体"/>
          <w:color w:val="333333"/>
          <w:kern w:val="0"/>
          <w:sz w:val="24"/>
          <w:shd w:val="clear" w:color="auto" w:fill="FFFFFF"/>
        </w:rPr>
        <w:t>2</w:t>
      </w:r>
      <w:r>
        <w:rPr>
          <w:rStyle w:val="8"/>
          <w:rFonts w:hint="eastAsia" w:ascii="宋体" w:hAnsi="宋体" w:eastAsia="宋体" w:cs="宋体"/>
          <w:color w:val="333333"/>
          <w:kern w:val="0"/>
          <w:sz w:val="24"/>
          <w:shd w:val="clear" w:color="auto" w:fill="FFFFFF"/>
        </w:rPr>
        <w:t>0-12:00；下午13:30-17:30，地点：西教3#楼303（国际学院）</w:t>
      </w:r>
      <w:r>
        <w:rPr>
          <w:rStyle w:val="8"/>
          <w:rFonts w:hint="eastAsia" w:ascii="宋体" w:hAnsi="宋体" w:eastAsia="宋体" w:cs="宋体"/>
          <w:color w:val="333333"/>
          <w:kern w:val="0"/>
          <w:sz w:val="24"/>
          <w:shd w:val="clear" w:color="auto" w:fill="FFFFFF"/>
          <w:lang w:val="en-US" w:eastAsia="zh-CN"/>
        </w:rPr>
        <w:t>腾讯会议：324-996-697</w:t>
      </w:r>
    </w:p>
    <w:tbl>
      <w:tblPr>
        <w:tblStyle w:val="6"/>
        <w:tblW w:w="13908" w:type="dxa"/>
        <w:jc w:val="center"/>
        <w:tblLayout w:type="fixed"/>
        <w:tblCellMar>
          <w:top w:w="0" w:type="dxa"/>
          <w:left w:w="108" w:type="dxa"/>
          <w:bottom w:w="0" w:type="dxa"/>
          <w:right w:w="108" w:type="dxa"/>
        </w:tblCellMar>
      </w:tblPr>
      <w:tblGrid>
        <w:gridCol w:w="568"/>
        <w:gridCol w:w="724"/>
        <w:gridCol w:w="840"/>
        <w:gridCol w:w="1455"/>
        <w:gridCol w:w="1275"/>
        <w:gridCol w:w="5019"/>
        <w:gridCol w:w="4027"/>
      </w:tblGrid>
      <w:tr>
        <w:tblPrEx>
          <w:tblCellMar>
            <w:top w:w="0" w:type="dxa"/>
            <w:left w:w="108" w:type="dxa"/>
            <w:bottom w:w="0" w:type="dxa"/>
            <w:right w:w="108" w:type="dxa"/>
          </w:tblCellMar>
        </w:tblPrEx>
        <w:trPr>
          <w:trHeight w:val="504"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hint="eastAsia" w:ascii="宋体" w:hAnsi="宋体" w:eastAsia="宋体"/>
                <w:sz w:val="24"/>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Style w:val="8"/>
                <w:rFonts w:ascii="宋体" w:hAnsi="宋体" w:eastAsia="宋体"/>
                <w:sz w:val="24"/>
              </w:rPr>
            </w:pPr>
            <w:r>
              <w:rPr>
                <w:rStyle w:val="8"/>
                <w:rFonts w:hint="eastAsia" w:ascii="宋体" w:hAnsi="宋体" w:eastAsia="宋体"/>
                <w:sz w:val="24"/>
              </w:rPr>
              <w:t>序号</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8"/>
                <w:rFonts w:ascii="宋体" w:hAnsi="宋体" w:eastAsia="宋体"/>
                <w:sz w:val="24"/>
              </w:rPr>
            </w:pPr>
            <w:r>
              <w:rPr>
                <w:rStyle w:val="8"/>
                <w:rFonts w:hint="eastAsia" w:ascii="宋体" w:hAnsi="宋体" w:eastAsia="宋体"/>
                <w:sz w:val="24"/>
              </w:rPr>
              <w:t>姓名</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8"/>
                <w:rFonts w:ascii="宋体" w:hAnsi="宋体" w:eastAsia="宋体"/>
                <w:sz w:val="24"/>
              </w:rPr>
            </w:pPr>
            <w:r>
              <w:rPr>
                <w:rStyle w:val="8"/>
                <w:rFonts w:hint="eastAsia" w:ascii="宋体" w:hAnsi="宋体" w:eastAsia="宋体"/>
                <w:sz w:val="24"/>
              </w:rPr>
              <w:t>专业</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8"/>
                <w:rFonts w:ascii="宋体" w:hAnsi="宋体" w:eastAsia="宋体"/>
                <w:sz w:val="24"/>
              </w:rPr>
            </w:pPr>
            <w:r>
              <w:rPr>
                <w:rStyle w:val="8"/>
                <w:rFonts w:hint="eastAsia" w:ascii="宋体" w:hAnsi="宋体" w:eastAsia="宋体"/>
                <w:sz w:val="24"/>
              </w:rPr>
              <w:t>方向</w:t>
            </w:r>
          </w:p>
        </w:tc>
        <w:tc>
          <w:tcPr>
            <w:tcW w:w="50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8"/>
                <w:rFonts w:ascii="宋体" w:hAnsi="宋体" w:eastAsia="宋体"/>
                <w:sz w:val="24"/>
              </w:rPr>
            </w:pPr>
            <w:r>
              <w:rPr>
                <w:rStyle w:val="8"/>
                <w:rFonts w:hint="eastAsia" w:ascii="宋体" w:hAnsi="宋体" w:eastAsia="宋体"/>
                <w:sz w:val="24"/>
              </w:rPr>
              <w:t>题目</w:t>
            </w:r>
          </w:p>
        </w:tc>
        <w:tc>
          <w:tcPr>
            <w:tcW w:w="402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Style w:val="8"/>
                <w:rFonts w:ascii="宋体" w:hAnsi="宋体" w:eastAsia="宋体"/>
                <w:sz w:val="24"/>
              </w:rPr>
            </w:pPr>
            <w:r>
              <w:rPr>
                <w:rStyle w:val="8"/>
                <w:rFonts w:hint="eastAsia" w:ascii="宋体" w:hAnsi="宋体" w:eastAsia="宋体"/>
                <w:sz w:val="24"/>
              </w:rPr>
              <w:t>答辩成员</w:t>
            </w:r>
          </w:p>
        </w:tc>
      </w:tr>
      <w:tr>
        <w:tblPrEx>
          <w:tblCellMar>
            <w:top w:w="0" w:type="dxa"/>
            <w:left w:w="108" w:type="dxa"/>
            <w:bottom w:w="0" w:type="dxa"/>
            <w:right w:w="108" w:type="dxa"/>
          </w:tblCellMar>
        </w:tblPrEx>
        <w:trPr>
          <w:trHeight w:val="504" w:hRule="atLeast"/>
          <w:jc w:val="center"/>
        </w:trPr>
        <w:tc>
          <w:tcPr>
            <w:tcW w:w="568"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上</w:t>
            </w:r>
          </w:p>
          <w:p>
            <w:pPr>
              <w:widowControl/>
              <w:jc w:val="center"/>
              <w:textAlignment w:val="center"/>
              <w:rPr>
                <w:rFonts w:hint="eastAsia" w:ascii="宋体" w:hAnsi="宋体" w:eastAsia="宋体" w:cs="宋体"/>
                <w:b/>
                <w:color w:val="000000"/>
                <w:kern w:val="0"/>
                <w:sz w:val="24"/>
                <w:lang w:bidi="ar"/>
              </w:rPr>
            </w:pPr>
            <w:r>
              <w:rPr>
                <w:rFonts w:hint="eastAsia" w:ascii="宋体" w:hAnsi="宋体" w:eastAsia="宋体" w:cs="宋体"/>
                <w:b/>
                <w:color w:val="000000"/>
                <w:kern w:val="0"/>
                <w:sz w:val="24"/>
                <w:lang w:bidi="ar"/>
              </w:rPr>
              <w:t>午</w:t>
            </w: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佟思齐</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应用经济学</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产业经济学</w:t>
            </w:r>
          </w:p>
        </w:tc>
        <w:tc>
          <w:tcPr>
            <w:tcW w:w="50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创新价值链视角下我国制造业创新效率测度及其影响因素研究</w:t>
            </w:r>
          </w:p>
        </w:tc>
        <w:tc>
          <w:tcPr>
            <w:tcW w:w="4027" w:type="dxa"/>
            <w:vMerge w:val="restart"/>
            <w:tcBorders>
              <w:top w:val="single" w:color="auto" w:sz="4" w:space="0"/>
              <w:left w:val="nil"/>
              <w:right w:val="single" w:color="000000" w:sz="4" w:space="0"/>
            </w:tcBorders>
            <w:shd w:val="clear" w:color="auto" w:fill="auto"/>
            <w:noWrap/>
            <w:vAlign w:val="center"/>
          </w:tcPr>
          <w:p>
            <w:pPr>
              <w:pStyle w:val="5"/>
              <w:widowControl/>
              <w:spacing w:beforeAutospacing="0" w:afterAutospacing="0" w:line="420" w:lineRule="atLeast"/>
              <w:jc w:val="both"/>
              <w:rPr>
                <w:rStyle w:val="8"/>
                <w:rFonts w:ascii="宋体" w:hAnsi="宋体" w:eastAsia="宋体" w:cs="宋体"/>
                <w:color w:val="000000"/>
                <w:sz w:val="22"/>
                <w:szCs w:val="22"/>
              </w:rPr>
            </w:pPr>
            <w:r>
              <w:rPr>
                <w:rStyle w:val="8"/>
                <w:rFonts w:hint="eastAsia" w:ascii="宋体" w:hAnsi="宋体" w:eastAsia="宋体" w:cs="宋体"/>
                <w:color w:val="000000"/>
                <w:sz w:val="22"/>
                <w:szCs w:val="22"/>
              </w:rPr>
              <w:t>王新宇  教  授  主席  中国矿业大学</w:t>
            </w:r>
          </w:p>
          <w:p>
            <w:pPr>
              <w:pStyle w:val="5"/>
              <w:widowControl/>
              <w:spacing w:beforeAutospacing="0" w:afterAutospacing="0" w:line="420" w:lineRule="atLeast"/>
              <w:jc w:val="both"/>
              <w:rPr>
                <w:rStyle w:val="8"/>
                <w:rFonts w:ascii="宋体" w:hAnsi="宋体" w:eastAsia="宋体" w:cs="宋体"/>
                <w:color w:val="000000"/>
                <w:sz w:val="22"/>
                <w:szCs w:val="22"/>
              </w:rPr>
            </w:pPr>
            <w:r>
              <w:rPr>
                <w:rStyle w:val="8"/>
                <w:rFonts w:hint="eastAsia" w:ascii="宋体" w:hAnsi="宋体" w:eastAsia="宋体" w:cs="宋体"/>
                <w:color w:val="000000"/>
                <w:sz w:val="22"/>
                <w:szCs w:val="22"/>
              </w:rPr>
              <w:t xml:space="preserve">黄景章  教  授  委员  江苏师范大学  </w:t>
            </w:r>
          </w:p>
          <w:p>
            <w:pPr>
              <w:pStyle w:val="5"/>
              <w:widowControl/>
              <w:spacing w:beforeAutospacing="0" w:afterAutospacing="0" w:line="420" w:lineRule="atLeast"/>
              <w:jc w:val="both"/>
              <w:rPr>
                <w:rFonts w:ascii="宋体" w:hAnsi="宋体" w:eastAsia="宋体" w:cs="宋体"/>
                <w:b/>
                <w:color w:val="333333"/>
                <w:sz w:val="22"/>
                <w:szCs w:val="22"/>
              </w:rPr>
            </w:pPr>
            <w:r>
              <w:rPr>
                <w:rStyle w:val="8"/>
                <w:rFonts w:hint="eastAsia" w:ascii="宋体" w:hAnsi="宋体" w:eastAsia="宋体" w:cs="宋体"/>
                <w:color w:val="000000"/>
                <w:sz w:val="22"/>
                <w:szCs w:val="22"/>
              </w:rPr>
              <w:t>石淑华  教  授</w:t>
            </w:r>
            <w:r>
              <w:rPr>
                <w:rFonts w:hint="eastAsia" w:ascii="宋体" w:hAnsi="宋体" w:eastAsia="宋体" w:cs="宋体"/>
                <w:b/>
                <w:color w:val="333333"/>
                <w:sz w:val="22"/>
                <w:szCs w:val="22"/>
              </w:rPr>
              <w:t xml:space="preserve">  </w:t>
            </w:r>
            <w:r>
              <w:rPr>
                <w:rStyle w:val="8"/>
                <w:rFonts w:hint="eastAsia" w:ascii="宋体" w:hAnsi="宋体" w:eastAsia="宋体" w:cs="宋体"/>
                <w:color w:val="000000"/>
                <w:sz w:val="22"/>
                <w:szCs w:val="22"/>
              </w:rPr>
              <w:t>委员</w:t>
            </w:r>
            <w:r>
              <w:rPr>
                <w:rFonts w:hint="eastAsia" w:ascii="宋体" w:hAnsi="宋体" w:eastAsia="宋体" w:cs="宋体"/>
                <w:b/>
                <w:color w:val="333333"/>
                <w:sz w:val="22"/>
                <w:szCs w:val="22"/>
              </w:rPr>
              <w:t xml:space="preserve">  </w:t>
            </w:r>
            <w:r>
              <w:rPr>
                <w:rStyle w:val="8"/>
                <w:rFonts w:hint="eastAsia" w:ascii="宋体" w:hAnsi="宋体" w:eastAsia="宋体" w:cs="宋体"/>
                <w:color w:val="000000"/>
                <w:sz w:val="22"/>
                <w:szCs w:val="22"/>
              </w:rPr>
              <w:t xml:space="preserve">江苏师范大学  </w:t>
            </w:r>
          </w:p>
          <w:p>
            <w:pPr>
              <w:pStyle w:val="5"/>
              <w:widowControl/>
              <w:spacing w:beforeAutospacing="0" w:afterAutospacing="0" w:line="420" w:lineRule="atLeast"/>
              <w:jc w:val="both"/>
              <w:rPr>
                <w:rFonts w:ascii="宋体" w:hAnsi="宋体" w:eastAsia="宋体" w:cs="宋体"/>
                <w:b/>
                <w:color w:val="333333"/>
                <w:sz w:val="22"/>
                <w:szCs w:val="22"/>
              </w:rPr>
            </w:pPr>
            <w:r>
              <w:rPr>
                <w:rStyle w:val="8"/>
                <w:rFonts w:hint="eastAsia" w:ascii="宋体" w:hAnsi="宋体" w:eastAsia="宋体" w:cs="宋体"/>
                <w:color w:val="000000"/>
                <w:sz w:val="22"/>
                <w:szCs w:val="22"/>
              </w:rPr>
              <w:t>郑  琼  副教授</w:t>
            </w:r>
            <w:r>
              <w:rPr>
                <w:rFonts w:ascii="宋体" w:hAnsi="宋体" w:eastAsia="宋体" w:cs="宋体"/>
                <w:b/>
                <w:color w:val="333333"/>
                <w:sz w:val="22"/>
                <w:szCs w:val="22"/>
              </w:rPr>
              <w:t xml:space="preserve"> </w:t>
            </w:r>
            <w:r>
              <w:rPr>
                <w:rFonts w:hint="eastAsia" w:ascii="宋体" w:hAnsi="宋体" w:eastAsia="宋体" w:cs="宋体"/>
                <w:b/>
                <w:color w:val="333333"/>
                <w:sz w:val="22"/>
                <w:szCs w:val="22"/>
              </w:rPr>
              <w:t xml:space="preserve"> </w:t>
            </w:r>
            <w:r>
              <w:rPr>
                <w:rStyle w:val="8"/>
                <w:rFonts w:hint="eastAsia" w:ascii="宋体" w:hAnsi="宋体" w:eastAsia="宋体" w:cs="宋体"/>
                <w:color w:val="000000"/>
                <w:sz w:val="22"/>
                <w:szCs w:val="22"/>
              </w:rPr>
              <w:t>委员</w:t>
            </w:r>
            <w:r>
              <w:rPr>
                <w:rFonts w:hint="eastAsia" w:ascii="宋体" w:hAnsi="宋体" w:eastAsia="宋体" w:cs="宋体"/>
                <w:b/>
                <w:color w:val="333333"/>
                <w:sz w:val="22"/>
                <w:szCs w:val="22"/>
              </w:rPr>
              <w:t xml:space="preserve">  </w:t>
            </w:r>
            <w:r>
              <w:rPr>
                <w:rStyle w:val="8"/>
                <w:rFonts w:hint="eastAsia" w:ascii="宋体" w:hAnsi="宋体" w:eastAsia="宋体" w:cs="宋体"/>
                <w:color w:val="000000"/>
                <w:sz w:val="22"/>
                <w:szCs w:val="22"/>
              </w:rPr>
              <w:t xml:space="preserve">江苏师范大学  </w:t>
            </w:r>
          </w:p>
          <w:p>
            <w:pPr>
              <w:pStyle w:val="5"/>
              <w:widowControl/>
              <w:spacing w:beforeAutospacing="0" w:afterAutospacing="0" w:line="420" w:lineRule="atLeast"/>
              <w:jc w:val="both"/>
              <w:rPr>
                <w:rStyle w:val="8"/>
                <w:rFonts w:ascii="宋体" w:hAnsi="宋体" w:eastAsia="宋体" w:cs="宋体"/>
                <w:color w:val="000000"/>
                <w:sz w:val="22"/>
                <w:szCs w:val="22"/>
              </w:rPr>
            </w:pPr>
            <w:r>
              <w:rPr>
                <w:rStyle w:val="8"/>
                <w:rFonts w:hint="eastAsia" w:ascii="宋体" w:hAnsi="宋体" w:eastAsia="宋体" w:cs="宋体"/>
                <w:color w:val="000000"/>
                <w:sz w:val="22"/>
                <w:szCs w:val="22"/>
              </w:rPr>
              <w:t>陈潇潇  副教授  委员</w:t>
            </w:r>
            <w:r>
              <w:rPr>
                <w:rFonts w:hint="eastAsia" w:ascii="宋体" w:hAnsi="宋体" w:eastAsia="宋体" w:cs="宋体"/>
                <w:b/>
                <w:color w:val="333333"/>
                <w:sz w:val="22"/>
                <w:szCs w:val="22"/>
              </w:rPr>
              <w:t xml:space="preserve">  </w:t>
            </w:r>
            <w:r>
              <w:rPr>
                <w:rStyle w:val="8"/>
                <w:rFonts w:hint="eastAsia" w:ascii="宋体" w:hAnsi="宋体" w:eastAsia="宋体" w:cs="宋体"/>
                <w:color w:val="000000"/>
                <w:sz w:val="22"/>
                <w:szCs w:val="22"/>
              </w:rPr>
              <w:t>江苏师范大学</w:t>
            </w:r>
          </w:p>
          <w:p>
            <w:pPr>
              <w:pStyle w:val="5"/>
              <w:widowControl/>
              <w:spacing w:beforeAutospacing="0" w:afterAutospacing="0" w:line="420" w:lineRule="atLeast"/>
              <w:jc w:val="both"/>
              <w:rPr>
                <w:rStyle w:val="8"/>
                <w:rFonts w:ascii="宋体" w:hAnsi="宋体" w:eastAsia="宋体" w:cs="宋体"/>
                <w:color w:val="000000"/>
                <w:sz w:val="22"/>
                <w:szCs w:val="22"/>
              </w:rPr>
            </w:pPr>
            <w:r>
              <w:rPr>
                <w:rStyle w:val="8"/>
                <w:rFonts w:hint="eastAsia" w:ascii="宋体" w:hAnsi="宋体" w:eastAsia="宋体" w:cs="宋体"/>
                <w:color w:val="000000"/>
                <w:sz w:val="22"/>
                <w:szCs w:val="22"/>
              </w:rPr>
              <w:t>侯  晶  副教授  委员</w:t>
            </w:r>
            <w:r>
              <w:rPr>
                <w:rFonts w:hint="eastAsia" w:ascii="宋体" w:hAnsi="宋体" w:eastAsia="宋体" w:cs="宋体"/>
                <w:b/>
                <w:color w:val="333333"/>
                <w:sz w:val="22"/>
                <w:szCs w:val="22"/>
              </w:rPr>
              <w:t xml:space="preserve">  </w:t>
            </w:r>
            <w:r>
              <w:rPr>
                <w:rStyle w:val="8"/>
                <w:rFonts w:hint="eastAsia" w:ascii="宋体" w:hAnsi="宋体" w:eastAsia="宋体" w:cs="宋体"/>
                <w:color w:val="000000"/>
                <w:sz w:val="22"/>
                <w:szCs w:val="22"/>
              </w:rPr>
              <w:t>江苏师范大学</w:t>
            </w:r>
          </w:p>
          <w:p>
            <w:pPr>
              <w:pStyle w:val="5"/>
              <w:widowControl/>
              <w:spacing w:beforeAutospacing="0" w:afterAutospacing="0" w:line="420" w:lineRule="atLeast"/>
              <w:jc w:val="both"/>
              <w:rPr>
                <w:rStyle w:val="8"/>
                <w:rFonts w:ascii="宋体" w:hAnsi="宋体" w:eastAsia="宋体" w:cs="宋体"/>
                <w:color w:val="000000"/>
                <w:sz w:val="22"/>
                <w:szCs w:val="22"/>
              </w:rPr>
            </w:pPr>
            <w:r>
              <w:rPr>
                <w:rStyle w:val="8"/>
                <w:rFonts w:hint="eastAsia" w:ascii="宋体" w:hAnsi="宋体" w:eastAsia="宋体" w:cs="宋体"/>
                <w:color w:val="000000"/>
                <w:sz w:val="22"/>
                <w:szCs w:val="22"/>
              </w:rPr>
              <w:t>夏雨霏  副教授  委员</w:t>
            </w:r>
            <w:r>
              <w:rPr>
                <w:rFonts w:hint="eastAsia" w:ascii="宋体" w:hAnsi="宋体" w:eastAsia="宋体" w:cs="宋体"/>
                <w:b/>
                <w:color w:val="333333"/>
                <w:sz w:val="22"/>
                <w:szCs w:val="22"/>
              </w:rPr>
              <w:t xml:space="preserve">  </w:t>
            </w:r>
            <w:r>
              <w:rPr>
                <w:rStyle w:val="8"/>
                <w:rFonts w:hint="eastAsia" w:ascii="宋体" w:hAnsi="宋体" w:eastAsia="宋体" w:cs="宋体"/>
                <w:color w:val="000000"/>
                <w:sz w:val="22"/>
                <w:szCs w:val="22"/>
              </w:rPr>
              <w:t>江苏师范大学</w:t>
            </w:r>
          </w:p>
          <w:p>
            <w:pPr>
              <w:pStyle w:val="5"/>
              <w:widowControl/>
              <w:spacing w:beforeAutospacing="0" w:afterAutospacing="0" w:line="420" w:lineRule="atLeast"/>
              <w:jc w:val="both"/>
              <w:rPr>
                <w:rStyle w:val="8"/>
                <w:rFonts w:ascii="宋体" w:hAnsi="宋体" w:eastAsia="宋体" w:cs="宋体"/>
                <w:color w:val="000000"/>
              </w:rPr>
            </w:pPr>
            <w:r>
              <w:rPr>
                <w:rStyle w:val="8"/>
                <w:rFonts w:hint="eastAsia" w:ascii="宋体" w:hAnsi="宋体" w:eastAsia="宋体" w:cs="宋体"/>
                <w:color w:val="000000"/>
                <w:sz w:val="22"/>
                <w:szCs w:val="22"/>
              </w:rPr>
              <w:t>胡兆廉          秘书  江苏师范大学</w:t>
            </w:r>
          </w:p>
          <w:p>
            <w:pPr>
              <w:pStyle w:val="5"/>
              <w:spacing w:line="420" w:lineRule="atLeast"/>
              <w:jc w:val="both"/>
              <w:rPr>
                <w:rStyle w:val="8"/>
                <w:rFonts w:hint="eastAsia" w:ascii="宋体" w:hAnsi="宋体" w:eastAsia="宋体"/>
              </w:rPr>
            </w:pPr>
          </w:p>
        </w:tc>
      </w:tr>
      <w:tr>
        <w:tblPrEx>
          <w:tblCellMar>
            <w:top w:w="0" w:type="dxa"/>
            <w:left w:w="108" w:type="dxa"/>
            <w:bottom w:w="0" w:type="dxa"/>
            <w:right w:w="108" w:type="dxa"/>
          </w:tblCellMar>
        </w:tblPrEx>
        <w:trPr>
          <w:trHeight w:val="457" w:hRule="atLeast"/>
          <w:jc w:val="center"/>
        </w:trPr>
        <w:tc>
          <w:tcPr>
            <w:tcW w:w="568" w:type="dxa"/>
            <w:vMerge w:val="continue"/>
            <w:tcBorders>
              <w:left w:val="single" w:color="auto" w:sz="4" w:space="0"/>
              <w:right w:val="single" w:color="auto" w:sz="4" w:space="0"/>
            </w:tcBorders>
          </w:tcPr>
          <w:p>
            <w:pPr>
              <w:widowControl/>
              <w:jc w:val="center"/>
              <w:textAlignment w:val="center"/>
              <w:rPr>
                <w:rFonts w:hint="eastAsia" w:ascii="宋体" w:hAnsi="宋体" w:eastAsia="宋体" w:cs="宋体"/>
                <w:b/>
                <w:color w:val="000000"/>
                <w:kern w:val="0"/>
                <w:sz w:val="24"/>
                <w:lang w:bidi="ar"/>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鲁雯琦</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数字普惠金融对中小板上市企业投资效率的影响研究</w:t>
            </w:r>
          </w:p>
        </w:tc>
        <w:tc>
          <w:tcPr>
            <w:tcW w:w="4027" w:type="dxa"/>
            <w:vMerge w:val="continue"/>
            <w:tcBorders>
              <w:left w:val="single" w:color="auto" w:sz="4" w:space="0"/>
              <w:right w:val="single" w:color="000000" w:sz="4" w:space="0"/>
            </w:tcBorders>
            <w:shd w:val="clear" w:color="auto" w:fill="auto"/>
            <w:vAlign w:val="center"/>
          </w:tcPr>
          <w:p>
            <w:pPr>
              <w:pStyle w:val="5"/>
              <w:widowControl/>
              <w:spacing w:beforeAutospacing="0" w:afterAutospacing="0" w:line="420" w:lineRule="atLeast"/>
              <w:jc w:val="both"/>
              <w:rPr>
                <w:rStyle w:val="8"/>
                <w:rFonts w:ascii="宋体" w:hAnsi="宋体" w:eastAsia="宋体" w:cs="宋体"/>
                <w:color w:val="000000"/>
              </w:rPr>
            </w:pPr>
          </w:p>
        </w:tc>
      </w:tr>
      <w:tr>
        <w:tblPrEx>
          <w:tblCellMar>
            <w:top w:w="0" w:type="dxa"/>
            <w:left w:w="108" w:type="dxa"/>
            <w:bottom w:w="0" w:type="dxa"/>
            <w:right w:w="108" w:type="dxa"/>
          </w:tblCellMar>
        </w:tblPrEx>
        <w:trPr>
          <w:trHeight w:val="556" w:hRule="atLeast"/>
          <w:jc w:val="center"/>
        </w:trPr>
        <w:tc>
          <w:tcPr>
            <w:tcW w:w="568" w:type="dxa"/>
            <w:vMerge w:val="continue"/>
            <w:tcBorders>
              <w:left w:val="single" w:color="auto" w:sz="4" w:space="0"/>
              <w:right w:val="single" w:color="auto" w:sz="4" w:space="0"/>
            </w:tcBorders>
          </w:tcPr>
          <w:p>
            <w:pPr>
              <w:widowControl/>
              <w:jc w:val="center"/>
              <w:textAlignment w:val="center"/>
              <w:rPr>
                <w:rFonts w:hint="eastAsia" w:ascii="宋体" w:hAnsi="宋体" w:eastAsia="宋体" w:cs="宋体"/>
                <w:b/>
                <w:color w:val="000000"/>
                <w:kern w:val="0"/>
                <w:sz w:val="24"/>
                <w:lang w:bidi="ar"/>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王  茹</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区域经济学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科技金融对区域经济高质量发展影响的差异研究</w:t>
            </w:r>
          </w:p>
        </w:tc>
        <w:tc>
          <w:tcPr>
            <w:tcW w:w="4027" w:type="dxa"/>
            <w:vMerge w:val="continue"/>
            <w:tcBorders>
              <w:left w:val="single" w:color="auto" w:sz="4" w:space="0"/>
              <w:right w:val="single" w:color="000000" w:sz="4" w:space="0"/>
            </w:tcBorders>
            <w:shd w:val="clear" w:color="auto" w:fill="auto"/>
            <w:vAlign w:val="center"/>
          </w:tcPr>
          <w:p>
            <w:pPr>
              <w:jc w:val="center"/>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566" w:hRule="atLeast"/>
          <w:jc w:val="center"/>
        </w:trPr>
        <w:tc>
          <w:tcPr>
            <w:tcW w:w="568" w:type="dxa"/>
            <w:vMerge w:val="continue"/>
            <w:tcBorders>
              <w:left w:val="single" w:color="auto" w:sz="4" w:space="0"/>
              <w:right w:val="single" w:color="auto" w:sz="4" w:space="0"/>
            </w:tcBorders>
          </w:tcPr>
          <w:p>
            <w:pPr>
              <w:widowControl/>
              <w:jc w:val="center"/>
              <w:textAlignment w:val="center"/>
              <w:rPr>
                <w:rFonts w:hint="eastAsia" w:ascii="宋体" w:hAnsi="宋体" w:eastAsia="宋体" w:cs="宋体"/>
                <w:b/>
                <w:color w:val="000000"/>
                <w:kern w:val="0"/>
                <w:sz w:val="24"/>
                <w:lang w:bidi="ar"/>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  卉</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消费金融对我国居民消费需求的影响研究</w:t>
            </w:r>
          </w:p>
        </w:tc>
        <w:tc>
          <w:tcPr>
            <w:tcW w:w="4027" w:type="dxa"/>
            <w:vMerge w:val="continue"/>
            <w:tcBorders>
              <w:left w:val="single" w:color="auto" w:sz="4" w:space="0"/>
              <w:right w:val="single" w:color="000000" w:sz="4" w:space="0"/>
            </w:tcBorders>
            <w:shd w:val="clear" w:color="auto" w:fill="auto"/>
            <w:vAlign w:val="center"/>
          </w:tcPr>
          <w:p>
            <w:pPr>
              <w:jc w:val="center"/>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422" w:hRule="atLeast"/>
          <w:jc w:val="center"/>
        </w:trPr>
        <w:tc>
          <w:tcPr>
            <w:tcW w:w="568" w:type="dxa"/>
            <w:vMerge w:val="continue"/>
            <w:tcBorders>
              <w:left w:val="single" w:color="auto" w:sz="4" w:space="0"/>
              <w:right w:val="single" w:color="auto" w:sz="4" w:space="0"/>
            </w:tcBorders>
          </w:tcPr>
          <w:p>
            <w:pPr>
              <w:widowControl/>
              <w:jc w:val="center"/>
              <w:textAlignment w:val="center"/>
              <w:rPr>
                <w:rFonts w:hint="eastAsia" w:ascii="宋体" w:hAnsi="宋体" w:eastAsia="宋体" w:cs="宋体"/>
                <w:b/>
                <w:color w:val="000000"/>
                <w:kern w:val="0"/>
                <w:sz w:val="24"/>
                <w:lang w:bidi="ar"/>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庞思璐</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研发资本市场扭曲对我国区域创新效率的影响研究</w:t>
            </w:r>
          </w:p>
        </w:tc>
        <w:tc>
          <w:tcPr>
            <w:tcW w:w="4027" w:type="dxa"/>
            <w:vMerge w:val="continue"/>
            <w:tcBorders>
              <w:left w:val="single" w:color="auto" w:sz="4" w:space="0"/>
              <w:right w:val="single" w:color="000000" w:sz="4" w:space="0"/>
            </w:tcBorders>
            <w:shd w:val="clear" w:color="auto" w:fill="auto"/>
            <w:vAlign w:val="center"/>
          </w:tcPr>
          <w:p>
            <w:pPr>
              <w:widowControl/>
              <w:jc w:val="center"/>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541" w:hRule="atLeast"/>
          <w:jc w:val="center"/>
        </w:trPr>
        <w:tc>
          <w:tcPr>
            <w:tcW w:w="568" w:type="dxa"/>
            <w:vMerge w:val="continue"/>
            <w:tcBorders>
              <w:left w:val="single" w:color="auto" w:sz="4" w:space="0"/>
              <w:right w:val="single" w:color="auto" w:sz="4" w:space="0"/>
            </w:tcBorders>
          </w:tcPr>
          <w:p>
            <w:pPr>
              <w:widowControl/>
              <w:jc w:val="center"/>
              <w:textAlignment w:val="center"/>
              <w:rPr>
                <w:rFonts w:hint="eastAsia" w:ascii="宋体" w:hAnsi="宋体" w:eastAsia="宋体" w:cs="宋体"/>
                <w:b/>
                <w:color w:val="000000"/>
                <w:kern w:val="0"/>
                <w:sz w:val="24"/>
                <w:lang w:bidi="ar"/>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曹天培</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数字金融对企业全要素生产率的影响研究</w:t>
            </w:r>
          </w:p>
        </w:tc>
        <w:tc>
          <w:tcPr>
            <w:tcW w:w="4027" w:type="dxa"/>
            <w:vMerge w:val="continue"/>
            <w:tcBorders>
              <w:left w:val="single" w:color="auto" w:sz="4" w:space="0"/>
              <w:right w:val="single" w:color="000000" w:sz="4" w:space="0"/>
            </w:tcBorders>
            <w:shd w:val="clear" w:color="auto" w:fill="auto"/>
            <w:vAlign w:val="center"/>
          </w:tcPr>
          <w:p>
            <w:pPr>
              <w:jc w:val="left"/>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508" w:hRule="atLeast"/>
          <w:jc w:val="center"/>
        </w:trPr>
        <w:tc>
          <w:tcPr>
            <w:tcW w:w="568" w:type="dxa"/>
            <w:vMerge w:val="continue"/>
            <w:tcBorders>
              <w:left w:val="single" w:color="auto" w:sz="4" w:space="0"/>
              <w:bottom w:val="single" w:color="auto" w:sz="4" w:space="0"/>
              <w:right w:val="single" w:color="auto" w:sz="4" w:space="0"/>
            </w:tcBorders>
          </w:tcPr>
          <w:p>
            <w:pPr>
              <w:widowControl/>
              <w:jc w:val="center"/>
              <w:textAlignment w:val="center"/>
              <w:rPr>
                <w:rFonts w:hint="eastAsia" w:ascii="宋体" w:hAnsi="宋体" w:eastAsia="宋体" w:cs="宋体"/>
                <w:b/>
                <w:color w:val="000000"/>
                <w:kern w:val="0"/>
                <w:sz w:val="24"/>
                <w:lang w:bidi="ar"/>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李  曦</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数字普惠金融对城乡收入差距的影响研究</w:t>
            </w:r>
          </w:p>
        </w:tc>
        <w:tc>
          <w:tcPr>
            <w:tcW w:w="4027" w:type="dxa"/>
            <w:vMerge w:val="continue"/>
            <w:tcBorders>
              <w:left w:val="single" w:color="auto" w:sz="4" w:space="0"/>
              <w:right w:val="single" w:color="000000" w:sz="4" w:space="0"/>
            </w:tcBorders>
            <w:shd w:val="clear" w:color="auto" w:fill="auto"/>
            <w:vAlign w:val="center"/>
          </w:tcPr>
          <w:p>
            <w:pPr>
              <w:widowControl/>
              <w:jc w:val="left"/>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554" w:hRule="atLeast"/>
          <w:jc w:val="center"/>
        </w:trPr>
        <w:tc>
          <w:tcPr>
            <w:tcW w:w="568"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下</w:t>
            </w:r>
          </w:p>
          <w:p>
            <w:pPr>
              <w:widowControl/>
              <w:jc w:val="center"/>
              <w:textAlignment w:val="center"/>
              <w:rPr>
                <w:rFonts w:hint="eastAsia" w:ascii="宋体" w:hAnsi="宋体" w:eastAsia="宋体" w:cs="宋体"/>
                <w:b/>
                <w:color w:val="000000"/>
                <w:kern w:val="0"/>
                <w:sz w:val="24"/>
                <w:lang w:bidi="ar"/>
              </w:rPr>
            </w:pPr>
            <w:r>
              <w:rPr>
                <w:rFonts w:hint="eastAsia" w:ascii="宋体" w:hAnsi="宋体" w:eastAsia="宋体" w:cs="宋体"/>
                <w:b/>
                <w:color w:val="000000"/>
                <w:kern w:val="0"/>
                <w:sz w:val="24"/>
                <w:lang w:bidi="ar"/>
              </w:rPr>
              <w:t>午</w:t>
            </w: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周炎青</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sz w:val="20"/>
                <w:szCs w:val="20"/>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bidi="ar"/>
              </w:rPr>
              <w:t>产业经济学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sz w:val="20"/>
                <w:szCs w:val="20"/>
              </w:rPr>
              <w:t>政策对中国风电产业技术创新的驱动效应与路径模拟研究</w:t>
            </w:r>
          </w:p>
        </w:tc>
        <w:tc>
          <w:tcPr>
            <w:tcW w:w="4027" w:type="dxa"/>
            <w:vMerge w:val="continue"/>
            <w:tcBorders>
              <w:left w:val="single" w:color="auto" w:sz="4" w:space="0"/>
              <w:right w:val="single" w:color="000000" w:sz="4" w:space="0"/>
            </w:tcBorders>
            <w:shd w:val="clear" w:color="auto" w:fill="auto"/>
            <w:vAlign w:val="center"/>
          </w:tcPr>
          <w:p>
            <w:pPr>
              <w:widowControl/>
              <w:jc w:val="left"/>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554" w:hRule="atLeast"/>
          <w:jc w:val="center"/>
        </w:trPr>
        <w:tc>
          <w:tcPr>
            <w:tcW w:w="568" w:type="dxa"/>
            <w:vMerge w:val="continue"/>
            <w:tcBorders>
              <w:left w:val="single" w:color="auto" w:sz="4" w:space="0"/>
              <w:right w:val="single" w:color="auto" w:sz="4" w:space="0"/>
            </w:tcBorders>
          </w:tcPr>
          <w:p>
            <w:pPr>
              <w:widowControl/>
              <w:jc w:val="center"/>
              <w:textAlignment w:val="center"/>
              <w:rPr>
                <w:rFonts w:hint="eastAsia" w:ascii="宋体" w:hAnsi="宋体" w:eastAsia="宋体" w:cs="宋体"/>
                <w:color w:val="000000"/>
                <w:kern w:val="0"/>
                <w:sz w:val="20"/>
                <w:szCs w:val="20"/>
                <w:lang w:bidi="ar"/>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9</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刘 </w:t>
            </w:r>
            <w:r>
              <w:rPr>
                <w:rFonts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丹</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自贸区金融改革影响经济高质量发展的实证研究</w:t>
            </w:r>
          </w:p>
        </w:tc>
        <w:tc>
          <w:tcPr>
            <w:tcW w:w="4027" w:type="dxa"/>
            <w:vMerge w:val="continue"/>
            <w:tcBorders>
              <w:left w:val="single" w:color="auto" w:sz="4" w:space="0"/>
              <w:right w:val="single" w:color="000000" w:sz="4" w:space="0"/>
            </w:tcBorders>
            <w:shd w:val="clear" w:color="auto" w:fill="auto"/>
            <w:vAlign w:val="center"/>
          </w:tcPr>
          <w:p>
            <w:pPr>
              <w:widowControl/>
              <w:jc w:val="center"/>
              <w:rPr>
                <w:rFonts w:asciiTheme="majorEastAsia" w:hAnsiTheme="majorEastAsia" w:eastAsiaTheme="majorEastAsia"/>
                <w:color w:val="000000"/>
                <w:sz w:val="24"/>
              </w:rPr>
            </w:pPr>
          </w:p>
        </w:tc>
      </w:tr>
      <w:tr>
        <w:tblPrEx>
          <w:tblCellMar>
            <w:top w:w="0" w:type="dxa"/>
            <w:left w:w="108" w:type="dxa"/>
            <w:bottom w:w="0" w:type="dxa"/>
            <w:right w:w="108" w:type="dxa"/>
          </w:tblCellMar>
        </w:tblPrEx>
        <w:trPr>
          <w:trHeight w:val="554" w:hRule="atLeast"/>
          <w:jc w:val="center"/>
        </w:trPr>
        <w:tc>
          <w:tcPr>
            <w:tcW w:w="568" w:type="dxa"/>
            <w:vMerge w:val="continue"/>
            <w:tcBorders>
              <w:left w:val="single" w:color="auto" w:sz="4" w:space="0"/>
              <w:right w:val="single" w:color="auto" w:sz="4" w:space="0"/>
            </w:tcBorders>
          </w:tcPr>
          <w:p>
            <w:pPr>
              <w:widowControl/>
              <w:jc w:val="center"/>
              <w:textAlignment w:val="center"/>
              <w:rPr>
                <w:rFonts w:hint="eastAsia" w:ascii="宋体" w:hAnsi="宋体" w:eastAsia="宋体" w:cs="宋体"/>
                <w:color w:val="000000"/>
                <w:kern w:val="0"/>
                <w:sz w:val="20"/>
                <w:szCs w:val="20"/>
                <w:lang w:bidi="ar"/>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崔梓珊</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国际贸易学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知识产权保护对我国高技术产业出口竞争力的影响研究</w:t>
            </w:r>
          </w:p>
        </w:tc>
        <w:tc>
          <w:tcPr>
            <w:tcW w:w="4027" w:type="dxa"/>
            <w:vMerge w:val="continue"/>
            <w:tcBorders>
              <w:left w:val="single" w:color="auto" w:sz="4" w:space="0"/>
              <w:right w:val="single" w:color="000000" w:sz="4" w:space="0"/>
            </w:tcBorders>
            <w:shd w:val="clear" w:color="auto" w:fill="auto"/>
            <w:vAlign w:val="center"/>
          </w:tcPr>
          <w:p>
            <w:pPr>
              <w:widowControl/>
              <w:jc w:val="center"/>
              <w:rPr>
                <w:rFonts w:asciiTheme="majorEastAsia" w:hAnsiTheme="majorEastAsia" w:eastAsiaTheme="majorEastAsia"/>
                <w:color w:val="000000"/>
                <w:sz w:val="24"/>
              </w:rPr>
            </w:pPr>
          </w:p>
        </w:tc>
      </w:tr>
      <w:tr>
        <w:tblPrEx>
          <w:tblCellMar>
            <w:top w:w="0" w:type="dxa"/>
            <w:left w:w="108" w:type="dxa"/>
            <w:bottom w:w="0" w:type="dxa"/>
            <w:right w:w="108" w:type="dxa"/>
          </w:tblCellMar>
        </w:tblPrEx>
        <w:trPr>
          <w:trHeight w:val="509" w:hRule="atLeast"/>
          <w:jc w:val="center"/>
        </w:trPr>
        <w:tc>
          <w:tcPr>
            <w:tcW w:w="568" w:type="dxa"/>
            <w:vMerge w:val="continue"/>
            <w:tcBorders>
              <w:left w:val="single" w:color="auto" w:sz="4" w:space="0"/>
              <w:right w:val="single" w:color="auto" w:sz="4" w:space="0"/>
            </w:tcBorders>
          </w:tcPr>
          <w:p>
            <w:pPr>
              <w:widowControl/>
              <w:jc w:val="center"/>
              <w:textAlignment w:val="center"/>
              <w:rPr>
                <w:rFonts w:hint="eastAsia" w:ascii="宋体" w:hAnsi="宋体" w:eastAsia="宋体" w:cs="宋体"/>
                <w:color w:val="000000"/>
                <w:kern w:val="0"/>
                <w:sz w:val="20"/>
                <w:szCs w:val="20"/>
                <w:lang w:bidi="ar"/>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11</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刘雨晴</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金融科技对中国上市企业融资效率的影响研究</w:t>
            </w:r>
          </w:p>
        </w:tc>
        <w:tc>
          <w:tcPr>
            <w:tcW w:w="4027" w:type="dxa"/>
            <w:vMerge w:val="continue"/>
            <w:tcBorders>
              <w:left w:val="single" w:color="auto" w:sz="4" w:space="0"/>
              <w:right w:val="single" w:color="000000" w:sz="4" w:space="0"/>
            </w:tcBorders>
            <w:shd w:val="clear" w:color="auto" w:fill="auto"/>
            <w:vAlign w:val="center"/>
          </w:tcPr>
          <w:p>
            <w:pPr>
              <w:widowControl/>
              <w:jc w:val="center"/>
              <w:rPr>
                <w:rFonts w:asciiTheme="majorEastAsia" w:hAnsiTheme="majorEastAsia" w:eastAsiaTheme="majorEastAsia"/>
                <w:color w:val="000000"/>
                <w:sz w:val="24"/>
              </w:rPr>
            </w:pPr>
          </w:p>
        </w:tc>
      </w:tr>
      <w:tr>
        <w:tblPrEx>
          <w:tblCellMar>
            <w:top w:w="0" w:type="dxa"/>
            <w:left w:w="108" w:type="dxa"/>
            <w:bottom w:w="0" w:type="dxa"/>
            <w:right w:w="108" w:type="dxa"/>
          </w:tblCellMar>
        </w:tblPrEx>
        <w:trPr>
          <w:trHeight w:val="564" w:hRule="atLeast"/>
          <w:jc w:val="center"/>
        </w:trPr>
        <w:tc>
          <w:tcPr>
            <w:tcW w:w="568" w:type="dxa"/>
            <w:vMerge w:val="continue"/>
            <w:tcBorders>
              <w:left w:val="single" w:color="auto" w:sz="4" w:space="0"/>
              <w:right w:val="single" w:color="auto" w:sz="4" w:space="0"/>
            </w:tcBorders>
          </w:tcPr>
          <w:p>
            <w:pPr>
              <w:widowControl/>
              <w:jc w:val="center"/>
              <w:textAlignment w:val="center"/>
              <w:rPr>
                <w:rFonts w:hint="eastAsia" w:ascii="宋体" w:hAnsi="宋体" w:eastAsia="宋体" w:cs="宋体"/>
                <w:color w:val="000000"/>
                <w:kern w:val="0"/>
                <w:sz w:val="20"/>
                <w:szCs w:val="20"/>
                <w:lang w:bidi="ar"/>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12</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杨  林</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区域经济学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生产性服务业与制造业协同集聚对区域创新能力的影响研究——以长三角地区为例</w:t>
            </w:r>
          </w:p>
        </w:tc>
        <w:tc>
          <w:tcPr>
            <w:tcW w:w="4027" w:type="dxa"/>
            <w:vMerge w:val="continue"/>
            <w:tcBorders>
              <w:left w:val="single" w:color="auto" w:sz="4" w:space="0"/>
              <w:right w:val="single" w:color="000000" w:sz="4" w:space="0"/>
            </w:tcBorders>
            <w:shd w:val="clear" w:color="auto" w:fill="auto"/>
            <w:vAlign w:val="center"/>
          </w:tcPr>
          <w:p>
            <w:pPr>
              <w:widowControl/>
              <w:jc w:val="center"/>
              <w:rPr>
                <w:rFonts w:asciiTheme="majorEastAsia" w:hAnsiTheme="majorEastAsia" w:eastAsiaTheme="majorEastAsia"/>
                <w:color w:val="000000"/>
                <w:sz w:val="24"/>
              </w:rPr>
            </w:pPr>
          </w:p>
        </w:tc>
      </w:tr>
      <w:tr>
        <w:tblPrEx>
          <w:tblCellMar>
            <w:top w:w="0" w:type="dxa"/>
            <w:left w:w="108" w:type="dxa"/>
            <w:bottom w:w="0" w:type="dxa"/>
            <w:right w:w="108" w:type="dxa"/>
          </w:tblCellMar>
        </w:tblPrEx>
        <w:trPr>
          <w:trHeight w:val="599" w:hRule="atLeast"/>
          <w:jc w:val="center"/>
        </w:trPr>
        <w:tc>
          <w:tcPr>
            <w:tcW w:w="568" w:type="dxa"/>
            <w:vMerge w:val="continue"/>
            <w:tcBorders>
              <w:left w:val="single" w:color="auto" w:sz="4" w:space="0"/>
              <w:bottom w:val="single" w:color="auto" w:sz="4" w:space="0"/>
              <w:right w:val="single" w:color="auto" w:sz="4" w:space="0"/>
            </w:tcBorders>
          </w:tcPr>
          <w:p>
            <w:pPr>
              <w:widowControl/>
              <w:jc w:val="center"/>
              <w:textAlignment w:val="center"/>
              <w:rPr>
                <w:rFonts w:hint="eastAsia" w:ascii="宋体" w:hAnsi="宋体" w:eastAsia="宋体" w:cs="宋体"/>
                <w:color w:val="000000"/>
                <w:kern w:val="0"/>
                <w:sz w:val="20"/>
                <w:szCs w:val="20"/>
                <w:lang w:bidi="ar"/>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13</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姬桂荣</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应用经济学</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国民经济学</w:t>
            </w:r>
          </w:p>
        </w:tc>
        <w:tc>
          <w:tcPr>
            <w:tcW w:w="5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江苏省污染密集型产业转移的环境效应研究</w:t>
            </w:r>
          </w:p>
        </w:tc>
        <w:tc>
          <w:tcPr>
            <w:tcW w:w="4027"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rPr>
                <w:rFonts w:asciiTheme="majorEastAsia" w:hAnsiTheme="majorEastAsia" w:eastAsiaTheme="majorEastAsia"/>
                <w:color w:val="000000"/>
                <w:sz w:val="24"/>
              </w:rPr>
            </w:pPr>
          </w:p>
        </w:tc>
      </w:tr>
    </w:tbl>
    <w:p>
      <w:pPr>
        <w:jc w:val="center"/>
        <w:rPr>
          <w:rStyle w:val="8"/>
          <w:rFonts w:ascii="宋体" w:hAnsi="宋体" w:eastAsia="宋体" w:cs="宋体"/>
          <w:color w:val="333333"/>
          <w:kern w:val="0"/>
          <w:sz w:val="24"/>
          <w:shd w:val="clear" w:color="auto" w:fill="FFFFFF"/>
        </w:rPr>
      </w:pPr>
      <w:r>
        <w:rPr>
          <w:rStyle w:val="8"/>
          <w:rFonts w:hint="eastAsia" w:ascii="宋体" w:hAnsi="宋体" w:eastAsia="宋体" w:cs="宋体"/>
          <w:color w:val="333333"/>
          <w:kern w:val="0"/>
          <w:sz w:val="24"/>
          <w:shd w:val="clear" w:color="auto" w:fill="FFFFFF"/>
        </w:rPr>
        <w:t>2019级管理科学与工程、工商管理、职业技术教育答辩安排</w:t>
      </w:r>
    </w:p>
    <w:p>
      <w:pPr>
        <w:jc w:val="center"/>
        <w:rPr>
          <w:rStyle w:val="8"/>
          <w:rFonts w:ascii="宋体" w:hAnsi="宋体" w:eastAsia="宋体" w:cs="宋体"/>
          <w:color w:val="333333"/>
          <w:sz w:val="32"/>
          <w:szCs w:val="32"/>
          <w:shd w:val="clear" w:color="auto" w:fill="FFFFFF"/>
        </w:rPr>
      </w:pPr>
      <w:r>
        <w:rPr>
          <w:rStyle w:val="8"/>
          <w:rFonts w:hint="eastAsia" w:ascii="宋体" w:hAnsi="宋体" w:eastAsia="宋体" w:cs="宋体"/>
          <w:color w:val="333333"/>
          <w:kern w:val="0"/>
          <w:sz w:val="24"/>
          <w:shd w:val="clear" w:color="auto" w:fill="FFFFFF"/>
        </w:rPr>
        <w:t>时间：2022年5月15日上午8:</w:t>
      </w:r>
      <w:r>
        <w:rPr>
          <w:rStyle w:val="8"/>
          <w:rFonts w:ascii="宋体" w:hAnsi="宋体" w:eastAsia="宋体" w:cs="宋体"/>
          <w:color w:val="333333"/>
          <w:kern w:val="0"/>
          <w:sz w:val="24"/>
          <w:shd w:val="clear" w:color="auto" w:fill="FFFFFF"/>
        </w:rPr>
        <w:t>2</w:t>
      </w:r>
      <w:r>
        <w:rPr>
          <w:rStyle w:val="8"/>
          <w:rFonts w:hint="eastAsia" w:ascii="宋体" w:hAnsi="宋体" w:eastAsia="宋体" w:cs="宋体"/>
          <w:color w:val="333333"/>
          <w:kern w:val="0"/>
          <w:sz w:val="24"/>
          <w:shd w:val="clear" w:color="auto" w:fill="FFFFFF"/>
        </w:rPr>
        <w:t>0-12:00；下午13:30-17:30，地点：西教3#楼403（国际学院）</w:t>
      </w:r>
      <w:r>
        <w:rPr>
          <w:rStyle w:val="8"/>
          <w:rFonts w:hint="eastAsia" w:ascii="宋体" w:hAnsi="宋体" w:eastAsia="宋体" w:cs="宋体"/>
          <w:color w:val="333333"/>
          <w:kern w:val="0"/>
          <w:sz w:val="24"/>
          <w:shd w:val="clear" w:color="auto" w:fill="FFFFFF"/>
          <w:lang w:val="en-US" w:eastAsia="zh-CN"/>
        </w:rPr>
        <w:t>腾讯会议：</w:t>
      </w:r>
      <w:r>
        <w:rPr>
          <w:rStyle w:val="8"/>
          <w:rFonts w:hint="eastAsia" w:ascii="宋体" w:hAnsi="宋体" w:eastAsia="宋体" w:cs="宋体"/>
          <w:color w:val="333333"/>
          <w:kern w:val="0"/>
          <w:sz w:val="24"/>
          <w:shd w:val="clear" w:color="auto" w:fill="FFFFFF"/>
        </w:rPr>
        <w:t>693-917-053</w:t>
      </w:r>
    </w:p>
    <w:tbl>
      <w:tblPr>
        <w:tblStyle w:val="6"/>
        <w:tblW w:w="1338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67"/>
        <w:gridCol w:w="726"/>
        <w:gridCol w:w="896"/>
        <w:gridCol w:w="1701"/>
        <w:gridCol w:w="5386"/>
        <w:gridCol w:w="41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567" w:type="dxa"/>
            <w:tcBorders>
              <w:top w:val="single" w:color="000000" w:sz="6" w:space="0"/>
              <w:left w:val="single" w:color="auto" w:sz="4" w:space="0"/>
              <w:right w:val="single" w:color="auto" w:sz="4" w:space="0"/>
            </w:tcBorders>
            <w:vAlign w:val="center"/>
          </w:tcPr>
          <w:p>
            <w:pPr>
              <w:pStyle w:val="5"/>
              <w:widowControl/>
              <w:spacing w:beforeAutospacing="0" w:afterAutospacing="0" w:line="420" w:lineRule="atLeast"/>
              <w:jc w:val="center"/>
              <w:rPr>
                <w:rStyle w:val="8"/>
                <w:rFonts w:hint="eastAsia" w:ascii="宋体" w:hAnsi="宋体" w:eastAsia="宋体" w:cs="宋体"/>
                <w:color w:val="000000"/>
              </w:rPr>
            </w:pPr>
          </w:p>
        </w:tc>
        <w:tc>
          <w:tcPr>
            <w:tcW w:w="726" w:type="dxa"/>
            <w:tcBorders>
              <w:top w:val="single" w:color="000000" w:sz="6" w:space="0"/>
              <w:left w:val="single" w:color="auto" w:sz="4" w:space="0"/>
              <w:bottom w:val="single" w:color="auto" w:sz="4" w:space="0"/>
              <w:right w:val="single" w:color="000000" w:sz="6"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color w:val="333333"/>
              </w:rPr>
            </w:pPr>
            <w:r>
              <w:rPr>
                <w:rStyle w:val="8"/>
                <w:rFonts w:hint="eastAsia" w:ascii="宋体" w:hAnsi="宋体" w:eastAsia="宋体" w:cs="宋体"/>
                <w:color w:val="000000"/>
              </w:rPr>
              <w:t>序号</w:t>
            </w:r>
          </w:p>
        </w:tc>
        <w:tc>
          <w:tcPr>
            <w:tcW w:w="896" w:type="dxa"/>
            <w:tcBorders>
              <w:top w:val="single" w:color="000000" w:sz="6" w:space="0"/>
              <w:left w:val="nil"/>
              <w:bottom w:val="single" w:color="auto" w:sz="4" w:space="0"/>
              <w:right w:val="single" w:color="000000" w:sz="6"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color w:val="333333"/>
              </w:rPr>
            </w:pPr>
            <w:r>
              <w:rPr>
                <w:rStyle w:val="8"/>
                <w:rFonts w:hint="eastAsia" w:ascii="宋体" w:hAnsi="宋体" w:eastAsia="宋体" w:cs="宋体"/>
                <w:color w:val="000000"/>
              </w:rPr>
              <w:t>姓名</w:t>
            </w:r>
          </w:p>
        </w:tc>
        <w:tc>
          <w:tcPr>
            <w:tcW w:w="1701" w:type="dxa"/>
            <w:tcBorders>
              <w:top w:val="single" w:color="000000" w:sz="6" w:space="0"/>
              <w:left w:val="nil"/>
              <w:bottom w:val="single" w:color="auto" w:sz="4" w:space="0"/>
              <w:right w:val="single" w:color="000000" w:sz="6"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color w:val="333333"/>
              </w:rPr>
            </w:pPr>
            <w:r>
              <w:rPr>
                <w:rStyle w:val="8"/>
                <w:rFonts w:hint="eastAsia" w:ascii="宋体" w:hAnsi="宋体" w:eastAsia="宋体" w:cs="宋体"/>
                <w:color w:val="000000"/>
              </w:rPr>
              <w:t>专业</w:t>
            </w:r>
          </w:p>
        </w:tc>
        <w:tc>
          <w:tcPr>
            <w:tcW w:w="5386" w:type="dxa"/>
            <w:tcBorders>
              <w:top w:val="single" w:color="000000" w:sz="6" w:space="0"/>
              <w:left w:val="nil"/>
              <w:bottom w:val="single" w:color="auto" w:sz="4" w:space="0"/>
              <w:right w:val="single" w:color="000000" w:sz="6"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color w:val="333333"/>
              </w:rPr>
            </w:pPr>
            <w:r>
              <w:rPr>
                <w:rStyle w:val="8"/>
                <w:rFonts w:hint="eastAsia" w:ascii="宋体" w:hAnsi="宋体" w:eastAsia="宋体" w:cs="宋体"/>
                <w:color w:val="000000"/>
              </w:rPr>
              <w:t>题目</w:t>
            </w:r>
          </w:p>
        </w:tc>
        <w:tc>
          <w:tcPr>
            <w:tcW w:w="4111" w:type="dxa"/>
            <w:tcBorders>
              <w:top w:val="single" w:color="000000" w:sz="6" w:space="0"/>
              <w:left w:val="nil"/>
              <w:bottom w:val="single" w:color="auto" w:sz="4" w:space="0"/>
              <w:right w:val="single" w:color="000000" w:sz="6" w:space="0"/>
            </w:tcBorders>
            <w:shd w:val="clear" w:color="auto" w:fill="auto"/>
            <w:noWrap/>
            <w:tcMar>
              <w:left w:w="105" w:type="dxa"/>
              <w:right w:w="105" w:type="dxa"/>
            </w:tcMar>
            <w:vAlign w:val="center"/>
          </w:tcPr>
          <w:p>
            <w:pPr>
              <w:pStyle w:val="5"/>
              <w:widowControl/>
              <w:spacing w:beforeAutospacing="0" w:afterAutospacing="0" w:line="420" w:lineRule="atLeast"/>
              <w:jc w:val="center"/>
              <w:rPr>
                <w:rFonts w:ascii="宋体" w:hAnsi="宋体" w:eastAsia="宋体" w:cs="宋体"/>
                <w:color w:val="333333"/>
              </w:rPr>
            </w:pPr>
            <w:r>
              <w:rPr>
                <w:rStyle w:val="8"/>
                <w:rFonts w:hint="eastAsia" w:ascii="宋体" w:hAnsi="宋体" w:eastAsia="宋体" w:cs="宋体"/>
                <w:color w:val="000000"/>
              </w:rPr>
              <w:t>答辩成员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4" w:hRule="atLeast"/>
          <w:jc w:val="center"/>
        </w:trPr>
        <w:tc>
          <w:tcPr>
            <w:tcW w:w="567" w:type="dxa"/>
            <w:vMerge w:val="restart"/>
            <w:tcBorders>
              <w:left w:val="single" w:color="auto" w:sz="4" w:space="0"/>
              <w:right w:val="single" w:color="auto" w:sz="4" w:space="0"/>
            </w:tcBorders>
            <w:vAlign w:val="center"/>
          </w:tcPr>
          <w:p>
            <w:pPr>
              <w:pStyle w:val="5"/>
              <w:widowControl/>
              <w:spacing w:beforeAutospacing="0" w:afterAutospacing="0" w:line="420" w:lineRule="atLeast"/>
              <w:jc w:val="center"/>
              <w:rPr>
                <w:rStyle w:val="8"/>
                <w:rFonts w:ascii="宋体" w:hAnsi="宋体" w:eastAsia="宋体" w:cs="宋体"/>
                <w:color w:val="000000"/>
              </w:rPr>
            </w:pPr>
            <w:r>
              <w:rPr>
                <w:rStyle w:val="8"/>
                <w:rFonts w:hint="eastAsia" w:ascii="宋体" w:hAnsi="宋体" w:eastAsia="宋体" w:cs="宋体"/>
                <w:color w:val="000000"/>
              </w:rPr>
              <w:t>上</w:t>
            </w:r>
          </w:p>
          <w:p>
            <w:pPr>
              <w:pStyle w:val="5"/>
              <w:widowControl/>
              <w:spacing w:beforeAutospacing="0" w:afterAutospacing="0" w:line="420" w:lineRule="atLeast"/>
              <w:jc w:val="center"/>
              <w:rPr>
                <w:rStyle w:val="8"/>
                <w:rFonts w:hint="eastAsia" w:ascii="宋体" w:hAnsi="宋体" w:eastAsia="宋体" w:cs="宋体"/>
                <w:color w:val="000000"/>
              </w:rPr>
            </w:pPr>
            <w:r>
              <w:rPr>
                <w:rStyle w:val="8"/>
                <w:rFonts w:hint="eastAsia" w:ascii="宋体" w:hAnsi="宋体" w:eastAsia="宋体" w:cs="宋体"/>
                <w:color w:val="000000"/>
              </w:rPr>
              <w:t>午</w:t>
            </w:r>
          </w:p>
        </w:tc>
        <w:tc>
          <w:tcPr>
            <w:tcW w:w="7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5"/>
              <w:widowControl/>
              <w:spacing w:beforeAutospacing="0" w:afterAutospacing="0" w:line="420" w:lineRule="atLeast"/>
              <w:jc w:val="center"/>
              <w:rPr>
                <w:rStyle w:val="8"/>
                <w:rFonts w:ascii="宋体" w:hAnsi="宋体" w:eastAsia="宋体" w:cs="宋体"/>
                <w:color w:val="000000"/>
                <w:sz w:val="20"/>
                <w:szCs w:val="20"/>
              </w:rPr>
            </w:pPr>
            <w:r>
              <w:rPr>
                <w:rStyle w:val="8"/>
                <w:rFonts w:hint="eastAsia" w:ascii="宋体" w:hAnsi="宋体" w:eastAsia="宋体" w:cs="宋体"/>
                <w:color w:val="000000"/>
                <w:sz w:val="20"/>
                <w:szCs w:val="20"/>
              </w:rPr>
              <w:t>1</w:t>
            </w:r>
          </w:p>
        </w:tc>
        <w:tc>
          <w:tcPr>
            <w:tcW w:w="89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徐  晨</w:t>
            </w:r>
          </w:p>
        </w:tc>
        <w:tc>
          <w:tcPr>
            <w:tcW w:w="1701"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工商管理</w:t>
            </w:r>
          </w:p>
        </w:tc>
        <w:tc>
          <w:tcPr>
            <w:tcW w:w="538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儒家文化对企业绿色创新的影响研究</w:t>
            </w:r>
          </w:p>
        </w:tc>
        <w:tc>
          <w:tcPr>
            <w:tcW w:w="4111" w:type="dxa"/>
            <w:vMerge w:val="restart"/>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5"/>
              <w:widowControl/>
              <w:spacing w:beforeAutospacing="0" w:afterAutospacing="0" w:line="420" w:lineRule="atLeast"/>
              <w:jc w:val="both"/>
              <w:rPr>
                <w:rStyle w:val="8"/>
                <w:rFonts w:hint="eastAsia" w:ascii="宋体" w:hAnsi="宋体" w:eastAsia="宋体" w:cs="宋体"/>
                <w:sz w:val="22"/>
                <w:szCs w:val="22"/>
              </w:rPr>
            </w:pPr>
            <w:r>
              <w:rPr>
                <w:rStyle w:val="8"/>
                <w:rFonts w:hint="eastAsia" w:ascii="宋体" w:hAnsi="宋体" w:eastAsia="宋体" w:cs="宋体"/>
                <w:sz w:val="22"/>
                <w:szCs w:val="22"/>
              </w:rPr>
              <w:t xml:space="preserve">周  敏  教  授 主席  </w:t>
            </w:r>
            <w:r>
              <w:rPr>
                <w:rStyle w:val="8"/>
                <w:rFonts w:ascii="宋体" w:hAnsi="宋体" w:eastAsia="宋体" w:cs="宋体"/>
                <w:sz w:val="22"/>
                <w:szCs w:val="22"/>
              </w:rPr>
              <w:t xml:space="preserve"> </w:t>
            </w:r>
            <w:r>
              <w:rPr>
                <w:rStyle w:val="8"/>
                <w:rFonts w:hint="eastAsia" w:ascii="宋体" w:hAnsi="宋体" w:eastAsia="宋体" w:cs="宋体"/>
                <w:sz w:val="22"/>
                <w:szCs w:val="22"/>
              </w:rPr>
              <w:t>中国矿业大学</w:t>
            </w:r>
          </w:p>
          <w:p>
            <w:pPr>
              <w:pStyle w:val="5"/>
              <w:widowControl/>
              <w:spacing w:beforeAutospacing="0" w:afterAutospacing="0" w:line="420" w:lineRule="atLeast"/>
              <w:jc w:val="both"/>
              <w:rPr>
                <w:rStyle w:val="8"/>
                <w:rFonts w:hint="eastAsia" w:ascii="宋体" w:hAnsi="宋体" w:eastAsia="宋体" w:cs="宋体"/>
                <w:sz w:val="22"/>
                <w:szCs w:val="22"/>
              </w:rPr>
            </w:pPr>
            <w:r>
              <w:rPr>
                <w:rStyle w:val="8"/>
                <w:rFonts w:hint="eastAsia" w:ascii="宋体" w:hAnsi="宋体" w:eastAsia="宋体" w:cs="宋体"/>
                <w:sz w:val="22"/>
                <w:szCs w:val="22"/>
                <w:lang w:val="en-US" w:eastAsia="zh-CN"/>
              </w:rPr>
              <w:t>李  星</w:t>
            </w:r>
            <w:r>
              <w:rPr>
                <w:rStyle w:val="8"/>
                <w:rFonts w:hint="eastAsia" w:ascii="宋体" w:hAnsi="宋体" w:eastAsia="宋体" w:cs="宋体"/>
                <w:sz w:val="22"/>
                <w:szCs w:val="22"/>
              </w:rPr>
              <w:t xml:space="preserve">  教</w:t>
            </w:r>
            <w:r>
              <w:rPr>
                <w:rStyle w:val="8"/>
                <w:rFonts w:hint="eastAsia" w:ascii="宋体" w:hAnsi="宋体" w:eastAsia="宋体" w:cs="宋体"/>
                <w:sz w:val="22"/>
                <w:szCs w:val="22"/>
                <w:lang w:val="en-US" w:eastAsia="zh-CN"/>
              </w:rPr>
              <w:t xml:space="preserve">  </w:t>
            </w:r>
            <w:r>
              <w:rPr>
                <w:rStyle w:val="8"/>
                <w:rFonts w:hint="eastAsia" w:ascii="宋体" w:hAnsi="宋体" w:eastAsia="宋体" w:cs="宋体"/>
                <w:sz w:val="22"/>
                <w:szCs w:val="22"/>
              </w:rPr>
              <w:t>授</w:t>
            </w:r>
            <w:r>
              <w:rPr>
                <w:rFonts w:ascii="宋体" w:hAnsi="宋体" w:eastAsia="宋体" w:cs="宋体"/>
                <w:b/>
                <w:sz w:val="22"/>
                <w:szCs w:val="22"/>
              </w:rPr>
              <w:t xml:space="preserve"> </w:t>
            </w:r>
            <w:r>
              <w:rPr>
                <w:rStyle w:val="8"/>
                <w:rFonts w:hint="eastAsia" w:ascii="宋体" w:hAnsi="宋体" w:eastAsia="宋体" w:cs="宋体"/>
                <w:sz w:val="22"/>
                <w:szCs w:val="22"/>
              </w:rPr>
              <w:t>委员</w:t>
            </w:r>
            <w:r>
              <w:rPr>
                <w:rFonts w:hint="eastAsia" w:ascii="宋体" w:hAnsi="宋体" w:eastAsia="宋体" w:cs="宋体"/>
                <w:b/>
                <w:sz w:val="22"/>
                <w:szCs w:val="22"/>
              </w:rPr>
              <w:t xml:space="preserve">   </w:t>
            </w:r>
            <w:r>
              <w:rPr>
                <w:rStyle w:val="8"/>
                <w:rFonts w:hint="eastAsia" w:ascii="宋体" w:hAnsi="宋体" w:eastAsia="宋体" w:cs="宋体"/>
                <w:sz w:val="22"/>
                <w:szCs w:val="22"/>
              </w:rPr>
              <w:t>江苏师范大学</w:t>
            </w:r>
          </w:p>
          <w:p>
            <w:pPr>
              <w:pStyle w:val="5"/>
              <w:widowControl/>
              <w:spacing w:beforeAutospacing="0" w:afterAutospacing="0" w:line="420" w:lineRule="atLeast"/>
              <w:jc w:val="both"/>
              <w:rPr>
                <w:rStyle w:val="8"/>
                <w:rFonts w:ascii="宋体" w:hAnsi="宋体" w:eastAsia="宋体" w:cs="宋体"/>
                <w:sz w:val="22"/>
                <w:szCs w:val="22"/>
              </w:rPr>
            </w:pPr>
            <w:r>
              <w:rPr>
                <w:rStyle w:val="8"/>
                <w:rFonts w:hint="eastAsia" w:ascii="宋体" w:hAnsi="宋体" w:eastAsia="宋体" w:cs="宋体"/>
                <w:sz w:val="22"/>
                <w:szCs w:val="22"/>
              </w:rPr>
              <w:t xml:space="preserve">杜文意  副教授 委员  </w:t>
            </w:r>
            <w:r>
              <w:rPr>
                <w:rStyle w:val="8"/>
                <w:rFonts w:ascii="宋体" w:hAnsi="宋体" w:eastAsia="宋体" w:cs="宋体"/>
                <w:sz w:val="22"/>
                <w:szCs w:val="22"/>
              </w:rPr>
              <w:t xml:space="preserve"> </w:t>
            </w:r>
            <w:r>
              <w:rPr>
                <w:rStyle w:val="8"/>
                <w:rFonts w:hint="eastAsia" w:ascii="宋体" w:hAnsi="宋体" w:eastAsia="宋体" w:cs="宋体"/>
                <w:sz w:val="22"/>
                <w:szCs w:val="22"/>
              </w:rPr>
              <w:t>江苏师范大学</w:t>
            </w:r>
          </w:p>
          <w:p>
            <w:pPr>
              <w:pStyle w:val="5"/>
              <w:widowControl/>
              <w:spacing w:beforeAutospacing="0" w:afterAutospacing="0" w:line="420" w:lineRule="atLeast"/>
              <w:jc w:val="both"/>
              <w:rPr>
                <w:rFonts w:ascii="宋体" w:hAnsi="宋体" w:eastAsia="宋体" w:cs="宋体"/>
                <w:b/>
                <w:sz w:val="22"/>
                <w:szCs w:val="22"/>
              </w:rPr>
            </w:pPr>
            <w:r>
              <w:rPr>
                <w:rStyle w:val="8"/>
                <w:rFonts w:hint="eastAsia" w:ascii="宋体" w:hAnsi="宋体" w:eastAsia="宋体" w:cs="宋体"/>
                <w:sz w:val="22"/>
                <w:szCs w:val="22"/>
              </w:rPr>
              <w:t>鲍  林  副教授</w:t>
            </w:r>
            <w:r>
              <w:rPr>
                <w:rFonts w:hint="eastAsia" w:ascii="宋体" w:hAnsi="宋体" w:eastAsia="宋体" w:cs="宋体"/>
                <w:b/>
                <w:sz w:val="22"/>
                <w:szCs w:val="22"/>
              </w:rPr>
              <w:t xml:space="preserve"> </w:t>
            </w:r>
            <w:r>
              <w:rPr>
                <w:rStyle w:val="8"/>
                <w:rFonts w:hint="eastAsia" w:ascii="宋体" w:hAnsi="宋体" w:eastAsia="宋体" w:cs="宋体"/>
                <w:sz w:val="22"/>
                <w:szCs w:val="22"/>
              </w:rPr>
              <w:t>委员</w:t>
            </w:r>
            <w:r>
              <w:rPr>
                <w:rFonts w:hint="eastAsia" w:ascii="宋体" w:hAnsi="宋体" w:eastAsia="宋体" w:cs="宋体"/>
                <w:b/>
                <w:sz w:val="22"/>
                <w:szCs w:val="22"/>
              </w:rPr>
              <w:t xml:space="preserve">   </w:t>
            </w:r>
            <w:r>
              <w:rPr>
                <w:rStyle w:val="8"/>
                <w:rFonts w:hint="eastAsia" w:ascii="宋体" w:hAnsi="宋体" w:eastAsia="宋体" w:cs="宋体"/>
                <w:sz w:val="22"/>
                <w:szCs w:val="22"/>
              </w:rPr>
              <w:t>江苏师范大学</w:t>
            </w:r>
          </w:p>
          <w:p>
            <w:pPr>
              <w:pStyle w:val="5"/>
              <w:widowControl/>
              <w:spacing w:beforeAutospacing="0" w:afterAutospacing="0" w:line="420" w:lineRule="atLeast"/>
              <w:jc w:val="both"/>
              <w:rPr>
                <w:rStyle w:val="8"/>
                <w:rFonts w:ascii="宋体" w:hAnsi="宋体" w:eastAsia="宋体" w:cs="宋体"/>
                <w:sz w:val="22"/>
                <w:szCs w:val="22"/>
              </w:rPr>
            </w:pPr>
            <w:r>
              <w:rPr>
                <w:rStyle w:val="8"/>
                <w:rFonts w:hint="eastAsia" w:ascii="宋体" w:hAnsi="宋体" w:eastAsia="宋体" w:cs="宋体"/>
                <w:sz w:val="22"/>
                <w:szCs w:val="22"/>
              </w:rPr>
              <w:t>刘春燕  副教授</w:t>
            </w:r>
            <w:r>
              <w:rPr>
                <w:rFonts w:ascii="宋体" w:hAnsi="宋体" w:eastAsia="宋体" w:cs="宋体"/>
                <w:b/>
                <w:sz w:val="22"/>
                <w:szCs w:val="22"/>
              </w:rPr>
              <w:t xml:space="preserve"> </w:t>
            </w:r>
            <w:r>
              <w:rPr>
                <w:rStyle w:val="8"/>
                <w:rFonts w:hint="eastAsia" w:ascii="宋体" w:hAnsi="宋体" w:eastAsia="宋体" w:cs="宋体"/>
                <w:sz w:val="22"/>
                <w:szCs w:val="22"/>
              </w:rPr>
              <w:t>委员</w:t>
            </w:r>
            <w:r>
              <w:rPr>
                <w:rFonts w:hint="eastAsia" w:ascii="宋体" w:hAnsi="宋体" w:eastAsia="宋体" w:cs="宋体"/>
                <w:b/>
                <w:sz w:val="22"/>
                <w:szCs w:val="22"/>
              </w:rPr>
              <w:t xml:space="preserve">   </w:t>
            </w:r>
            <w:r>
              <w:rPr>
                <w:rStyle w:val="8"/>
                <w:rFonts w:hint="eastAsia" w:ascii="宋体" w:hAnsi="宋体" w:eastAsia="宋体" w:cs="宋体"/>
                <w:sz w:val="22"/>
                <w:szCs w:val="22"/>
              </w:rPr>
              <w:t>江苏师范大学</w:t>
            </w:r>
          </w:p>
          <w:p>
            <w:pPr>
              <w:pStyle w:val="5"/>
              <w:widowControl/>
              <w:spacing w:beforeAutospacing="0" w:afterAutospacing="0" w:line="420" w:lineRule="atLeast"/>
              <w:jc w:val="both"/>
              <w:rPr>
                <w:rStyle w:val="8"/>
                <w:rFonts w:ascii="宋体" w:hAnsi="宋体" w:eastAsia="宋体" w:cs="宋体"/>
                <w:color w:val="333333"/>
                <w:sz w:val="22"/>
                <w:szCs w:val="22"/>
              </w:rPr>
            </w:pPr>
            <w:r>
              <w:rPr>
                <w:rStyle w:val="8"/>
                <w:rFonts w:hint="eastAsia" w:ascii="宋体" w:hAnsi="宋体" w:eastAsia="宋体" w:cs="宋体"/>
                <w:color w:val="333333"/>
                <w:sz w:val="22"/>
                <w:szCs w:val="22"/>
              </w:rPr>
              <w:t>杨  飞         秘书   江苏师范大学</w:t>
            </w:r>
          </w:p>
          <w:p>
            <w:pPr>
              <w:pStyle w:val="5"/>
              <w:widowControl/>
              <w:spacing w:beforeAutospacing="0" w:afterAutospacing="0" w:line="420" w:lineRule="atLeast"/>
              <w:jc w:val="both"/>
              <w:rPr>
                <w:rStyle w:val="8"/>
                <w:rFonts w:ascii="宋体" w:hAnsi="宋体" w:eastAsia="宋体" w:cs="宋体"/>
                <w:color w:val="333333"/>
                <w:sz w:val="22"/>
                <w:szCs w:val="22"/>
              </w:rPr>
            </w:pPr>
          </w:p>
          <w:p>
            <w:pPr>
              <w:pStyle w:val="5"/>
              <w:widowControl/>
              <w:spacing w:beforeAutospacing="0" w:afterAutospacing="0" w:line="420" w:lineRule="atLeast"/>
              <w:jc w:val="both"/>
              <w:rPr>
                <w:rStyle w:val="8"/>
                <w:rFonts w:ascii="宋体" w:hAnsi="宋体" w:eastAsia="宋体" w:cs="宋体"/>
                <w:color w:val="333333"/>
                <w:sz w:val="22"/>
                <w:szCs w:val="22"/>
              </w:rPr>
            </w:pPr>
          </w:p>
          <w:p>
            <w:pPr>
              <w:pStyle w:val="5"/>
              <w:widowControl/>
              <w:spacing w:beforeAutospacing="0" w:afterAutospacing="0" w:line="420" w:lineRule="atLeast"/>
              <w:jc w:val="both"/>
              <w:rPr>
                <w:rStyle w:val="8"/>
                <w:rFonts w:ascii="宋体" w:hAnsi="宋体" w:eastAsia="宋体" w:cs="宋体"/>
                <w:color w:val="333333"/>
                <w:sz w:val="22"/>
                <w:szCs w:val="22"/>
              </w:rPr>
            </w:pPr>
          </w:p>
          <w:p>
            <w:pPr>
              <w:pStyle w:val="5"/>
              <w:widowControl/>
              <w:spacing w:beforeAutospacing="0" w:afterAutospacing="0" w:line="420" w:lineRule="atLeast"/>
              <w:jc w:val="both"/>
              <w:rPr>
                <w:rStyle w:val="8"/>
                <w:rFonts w:ascii="宋体" w:hAnsi="宋体" w:eastAsia="宋体" w:cs="宋体"/>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567" w:type="dxa"/>
            <w:vMerge w:val="continue"/>
            <w:tcBorders>
              <w:left w:val="single" w:color="auto" w:sz="4" w:space="0"/>
              <w:right w:val="single" w:color="auto" w:sz="4" w:space="0"/>
            </w:tcBorders>
            <w:vAlign w:val="center"/>
          </w:tcPr>
          <w:p>
            <w:pPr>
              <w:pStyle w:val="5"/>
              <w:widowControl/>
              <w:spacing w:beforeAutospacing="0" w:afterAutospacing="0" w:line="420" w:lineRule="atLeast"/>
              <w:jc w:val="center"/>
              <w:rPr>
                <w:rStyle w:val="8"/>
                <w:rFonts w:hint="eastAsia" w:ascii="宋体" w:hAnsi="宋体" w:eastAsia="宋体" w:cs="宋体"/>
                <w:color w:val="000000"/>
              </w:rPr>
            </w:pPr>
          </w:p>
        </w:tc>
        <w:tc>
          <w:tcPr>
            <w:tcW w:w="726" w:type="dxa"/>
            <w:tcBorders>
              <w:top w:val="single" w:color="auto" w:sz="4" w:space="0"/>
              <w:left w:val="single" w:color="auto" w:sz="4"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20" w:lineRule="atLeast"/>
              <w:jc w:val="center"/>
              <w:rPr>
                <w:rStyle w:val="8"/>
                <w:rFonts w:ascii="宋体" w:hAnsi="宋体" w:eastAsia="宋体" w:cs="宋体"/>
                <w:color w:val="000000"/>
                <w:sz w:val="20"/>
                <w:szCs w:val="20"/>
              </w:rPr>
            </w:pPr>
            <w:r>
              <w:rPr>
                <w:rStyle w:val="8"/>
                <w:rFonts w:hint="eastAsia" w:ascii="宋体" w:hAnsi="宋体" w:eastAsia="宋体" w:cs="宋体"/>
                <w:color w:val="000000"/>
                <w:sz w:val="20"/>
                <w:szCs w:val="20"/>
              </w:rPr>
              <w:t>2</w:t>
            </w:r>
          </w:p>
        </w:tc>
        <w:tc>
          <w:tcPr>
            <w:tcW w:w="896" w:type="dxa"/>
            <w:tcBorders>
              <w:top w:val="single" w:color="auto" w:sz="4" w:space="0"/>
              <w:left w:val="nil"/>
              <w:bottom w:val="single" w:color="000000" w:sz="6" w:space="0"/>
              <w:right w:val="single" w:color="000000"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张梦婷</w:t>
            </w:r>
          </w:p>
        </w:tc>
        <w:tc>
          <w:tcPr>
            <w:tcW w:w="1701" w:type="dxa"/>
            <w:tcBorders>
              <w:top w:val="single" w:color="auto" w:sz="4" w:space="0"/>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工商管理</w:t>
            </w:r>
          </w:p>
        </w:tc>
        <w:tc>
          <w:tcPr>
            <w:tcW w:w="5386" w:type="dxa"/>
            <w:tcBorders>
              <w:top w:val="single" w:color="auto" w:sz="4" w:space="0"/>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消费者电动汽车购买意愿与选择行为研究</w:t>
            </w:r>
          </w:p>
        </w:tc>
        <w:tc>
          <w:tcPr>
            <w:tcW w:w="4111" w:type="dxa"/>
            <w:vMerge w:val="continue"/>
            <w:tcBorders>
              <w:top w:val="single" w:color="auto" w:sz="4" w:space="0"/>
              <w:left w:val="nil"/>
              <w:right w:val="single" w:color="auto" w:sz="4" w:space="0"/>
            </w:tcBorders>
            <w:shd w:val="clear" w:color="auto" w:fill="auto"/>
            <w:noWrap/>
            <w:tcMar>
              <w:left w:w="105" w:type="dxa"/>
              <w:right w:w="105" w:type="dxa"/>
            </w:tcMar>
            <w:vAlign w:val="center"/>
          </w:tcPr>
          <w:p>
            <w:pPr>
              <w:pStyle w:val="5"/>
              <w:spacing w:line="420" w:lineRule="atLeast"/>
              <w:jc w:val="center"/>
              <w:rPr>
                <w:rStyle w:val="8"/>
                <w:rFonts w:ascii="宋体" w:hAnsi="宋体" w:eastAsia="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567" w:type="dxa"/>
            <w:vMerge w:val="continue"/>
            <w:tcBorders>
              <w:left w:val="single" w:color="auto" w:sz="4" w:space="0"/>
              <w:right w:val="single" w:color="auto" w:sz="4" w:space="0"/>
            </w:tcBorders>
            <w:vAlign w:val="center"/>
          </w:tcPr>
          <w:p>
            <w:pPr>
              <w:pStyle w:val="5"/>
              <w:widowControl/>
              <w:spacing w:beforeAutospacing="0" w:afterAutospacing="0" w:line="420" w:lineRule="atLeast"/>
              <w:jc w:val="center"/>
              <w:rPr>
                <w:rStyle w:val="8"/>
                <w:rFonts w:hint="eastAsia" w:ascii="宋体" w:hAnsi="宋体" w:eastAsia="宋体" w:cs="宋体"/>
                <w:color w:val="000000"/>
              </w:rPr>
            </w:pPr>
          </w:p>
        </w:tc>
        <w:tc>
          <w:tcPr>
            <w:tcW w:w="726" w:type="dxa"/>
            <w:tcBorders>
              <w:top w:val="single" w:color="auto" w:sz="4" w:space="0"/>
              <w:left w:val="single" w:color="auto" w:sz="4"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sz w:val="20"/>
                <w:szCs w:val="20"/>
              </w:rPr>
            </w:pPr>
            <w:r>
              <w:rPr>
                <w:rStyle w:val="8"/>
                <w:rFonts w:hint="eastAsia" w:ascii="宋体" w:hAnsi="宋体" w:eastAsia="宋体" w:cs="宋体"/>
                <w:color w:val="000000"/>
                <w:sz w:val="20"/>
                <w:szCs w:val="20"/>
              </w:rPr>
              <w:t>3</w:t>
            </w:r>
          </w:p>
        </w:tc>
        <w:tc>
          <w:tcPr>
            <w:tcW w:w="896" w:type="dxa"/>
            <w:tcBorders>
              <w:top w:val="single" w:color="auto" w:sz="4" w:space="0"/>
              <w:left w:val="nil"/>
              <w:bottom w:val="single" w:color="000000" w:sz="6" w:space="0"/>
              <w:right w:val="single" w:color="000000"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仇  然</w:t>
            </w:r>
          </w:p>
        </w:tc>
        <w:tc>
          <w:tcPr>
            <w:tcW w:w="1701" w:type="dxa"/>
            <w:tcBorders>
              <w:top w:val="single" w:color="auto" w:sz="4" w:space="0"/>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工商管理</w:t>
            </w:r>
          </w:p>
        </w:tc>
        <w:tc>
          <w:tcPr>
            <w:tcW w:w="5386" w:type="dxa"/>
            <w:tcBorders>
              <w:top w:val="single" w:color="auto" w:sz="4" w:space="0"/>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资源型企业绿色转型系统形成及演化驱动机制研究</w:t>
            </w:r>
          </w:p>
        </w:tc>
        <w:tc>
          <w:tcPr>
            <w:tcW w:w="4111" w:type="dxa"/>
            <w:vMerge w:val="continue"/>
            <w:tcBorders>
              <w:top w:val="single" w:color="auto" w:sz="4" w:space="0"/>
              <w:left w:val="nil"/>
              <w:right w:val="single" w:color="auto" w:sz="4" w:space="0"/>
            </w:tcBorders>
            <w:shd w:val="clear" w:color="auto" w:fill="auto"/>
            <w:noWrap/>
            <w:tcMar>
              <w:left w:w="105" w:type="dxa"/>
              <w:right w:w="105" w:type="dxa"/>
            </w:tcMar>
            <w:vAlign w:val="center"/>
          </w:tcPr>
          <w:p>
            <w:pPr>
              <w:pStyle w:val="5"/>
              <w:spacing w:line="420" w:lineRule="atLeast"/>
              <w:jc w:val="center"/>
              <w:rPr>
                <w:rStyle w:val="8"/>
                <w:rFonts w:ascii="宋体" w:hAnsi="宋体" w:eastAsia="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9" w:hRule="atLeast"/>
          <w:jc w:val="center"/>
        </w:trPr>
        <w:tc>
          <w:tcPr>
            <w:tcW w:w="567" w:type="dxa"/>
            <w:vMerge w:val="continue"/>
            <w:tcBorders>
              <w:left w:val="single" w:color="auto" w:sz="4" w:space="0"/>
              <w:right w:val="single" w:color="auto" w:sz="4" w:space="0"/>
            </w:tcBorders>
            <w:vAlign w:val="center"/>
          </w:tcPr>
          <w:p>
            <w:pPr>
              <w:pStyle w:val="5"/>
              <w:widowControl/>
              <w:spacing w:beforeAutospacing="0" w:afterAutospacing="0" w:line="420" w:lineRule="atLeast"/>
              <w:jc w:val="center"/>
              <w:rPr>
                <w:rStyle w:val="8"/>
                <w:rFonts w:hint="eastAsia" w:ascii="宋体" w:hAnsi="宋体" w:eastAsia="宋体" w:cs="宋体"/>
                <w:color w:val="000000"/>
              </w:rPr>
            </w:pPr>
          </w:p>
        </w:tc>
        <w:tc>
          <w:tcPr>
            <w:tcW w:w="726" w:type="dxa"/>
            <w:tcBorders>
              <w:top w:val="nil"/>
              <w:left w:val="single" w:color="auto" w:sz="4"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sz w:val="20"/>
                <w:szCs w:val="20"/>
              </w:rPr>
            </w:pPr>
            <w:r>
              <w:rPr>
                <w:rStyle w:val="8"/>
                <w:rFonts w:hint="eastAsia" w:ascii="宋体" w:hAnsi="宋体" w:eastAsia="宋体" w:cs="宋体"/>
                <w:color w:val="000000"/>
                <w:sz w:val="20"/>
                <w:szCs w:val="20"/>
              </w:rPr>
              <w:t>4</w:t>
            </w:r>
          </w:p>
        </w:tc>
        <w:tc>
          <w:tcPr>
            <w:tcW w:w="89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  辉</w:t>
            </w:r>
          </w:p>
        </w:tc>
        <w:tc>
          <w:tcPr>
            <w:tcW w:w="1701"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工商管理</w:t>
            </w:r>
          </w:p>
        </w:tc>
        <w:tc>
          <w:tcPr>
            <w:tcW w:w="5386"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共同富裕背景下中国制造业上市公司企业绩效预测与高质量发展研究</w:t>
            </w:r>
          </w:p>
        </w:tc>
        <w:tc>
          <w:tcPr>
            <w:tcW w:w="4111" w:type="dxa"/>
            <w:vMerge w:val="continue"/>
            <w:tcBorders>
              <w:left w:val="nil"/>
              <w:right w:val="single" w:color="auto" w:sz="4" w:space="0"/>
            </w:tcBorders>
            <w:shd w:val="clear" w:color="auto" w:fill="auto"/>
            <w:noWrap/>
            <w:tcMar>
              <w:left w:w="105" w:type="dxa"/>
              <w:right w:w="105" w:type="dxa"/>
            </w:tcMar>
            <w:vAlign w:val="center"/>
          </w:tcPr>
          <w:p>
            <w:pPr>
              <w:pStyle w:val="5"/>
              <w:spacing w:line="420" w:lineRule="atLeast"/>
              <w:jc w:val="center"/>
              <w:rPr>
                <w:rFonts w:ascii="宋体" w:hAnsi="宋体" w:eastAsia="宋体" w:cs="宋体"/>
                <w:b/>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jc w:val="center"/>
        </w:trPr>
        <w:tc>
          <w:tcPr>
            <w:tcW w:w="567" w:type="dxa"/>
            <w:vMerge w:val="continue"/>
            <w:tcBorders>
              <w:left w:val="single" w:color="auto" w:sz="4" w:space="0"/>
              <w:right w:val="single" w:color="auto" w:sz="4" w:space="0"/>
            </w:tcBorders>
            <w:vAlign w:val="center"/>
          </w:tcPr>
          <w:p>
            <w:pPr>
              <w:pStyle w:val="5"/>
              <w:widowControl/>
              <w:spacing w:beforeAutospacing="0" w:afterAutospacing="0" w:line="420" w:lineRule="atLeast"/>
              <w:jc w:val="center"/>
              <w:rPr>
                <w:rFonts w:hint="eastAsia" w:ascii="宋体" w:hAnsi="宋体" w:eastAsia="宋体" w:cs="宋体"/>
                <w:b/>
                <w:color w:val="333333"/>
              </w:rPr>
            </w:pPr>
          </w:p>
        </w:tc>
        <w:tc>
          <w:tcPr>
            <w:tcW w:w="726" w:type="dxa"/>
            <w:tcBorders>
              <w:top w:val="nil"/>
              <w:left w:val="single" w:color="auto" w:sz="4"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sz w:val="20"/>
                <w:szCs w:val="20"/>
              </w:rPr>
            </w:pPr>
            <w:r>
              <w:rPr>
                <w:rFonts w:hint="eastAsia" w:ascii="宋体" w:hAnsi="宋体" w:eastAsia="宋体" w:cs="宋体"/>
                <w:b/>
                <w:color w:val="333333"/>
                <w:sz w:val="20"/>
                <w:szCs w:val="20"/>
              </w:rPr>
              <w:t>5</w:t>
            </w:r>
          </w:p>
        </w:tc>
        <w:tc>
          <w:tcPr>
            <w:tcW w:w="89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窦宝琦</w:t>
            </w:r>
          </w:p>
        </w:tc>
        <w:tc>
          <w:tcPr>
            <w:tcW w:w="1701"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工商管理</w:t>
            </w:r>
          </w:p>
        </w:tc>
        <w:tc>
          <w:tcPr>
            <w:tcW w:w="5386"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我国工业行业上市公司产能利用率对投融资期限错配的影响研究</w:t>
            </w:r>
          </w:p>
        </w:tc>
        <w:tc>
          <w:tcPr>
            <w:tcW w:w="4111" w:type="dxa"/>
            <w:vMerge w:val="continue"/>
            <w:tcBorders>
              <w:left w:val="nil"/>
              <w:right w:val="single" w:color="auto" w:sz="4" w:space="0"/>
            </w:tcBorders>
            <w:shd w:val="clear" w:color="auto" w:fill="auto"/>
            <w:noWrap/>
            <w:tcMar>
              <w:left w:w="105" w:type="dxa"/>
              <w:right w:w="105" w:type="dxa"/>
            </w:tcMar>
            <w:vAlign w:val="center"/>
          </w:tcPr>
          <w:p>
            <w:pPr>
              <w:pStyle w:val="5"/>
              <w:spacing w:line="420" w:lineRule="atLeast"/>
              <w:jc w:val="center"/>
              <w:rPr>
                <w:rFonts w:ascii="宋体" w:hAnsi="宋体" w:eastAsia="宋体" w:cs="宋体"/>
                <w:b/>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4" w:hRule="atLeast"/>
          <w:jc w:val="center"/>
        </w:trPr>
        <w:tc>
          <w:tcPr>
            <w:tcW w:w="567" w:type="dxa"/>
            <w:vMerge w:val="continue"/>
            <w:tcBorders>
              <w:left w:val="single" w:color="auto" w:sz="4" w:space="0"/>
              <w:right w:val="single" w:color="auto" w:sz="4" w:space="0"/>
            </w:tcBorders>
            <w:vAlign w:val="center"/>
          </w:tcPr>
          <w:p>
            <w:pPr>
              <w:pStyle w:val="5"/>
              <w:widowControl/>
              <w:spacing w:beforeAutospacing="0" w:afterAutospacing="0" w:line="420" w:lineRule="atLeast"/>
              <w:jc w:val="center"/>
              <w:rPr>
                <w:rFonts w:hint="eastAsia" w:ascii="宋体" w:hAnsi="宋体" w:eastAsia="宋体" w:cs="宋体"/>
                <w:b/>
                <w:color w:val="333333"/>
              </w:rPr>
            </w:pPr>
          </w:p>
        </w:tc>
        <w:tc>
          <w:tcPr>
            <w:tcW w:w="726" w:type="dxa"/>
            <w:tcBorders>
              <w:top w:val="nil"/>
              <w:left w:val="single" w:color="auto" w:sz="4" w:space="0"/>
              <w:bottom w:val="single" w:color="auto" w:sz="4" w:space="0"/>
              <w:right w:val="single" w:color="000000" w:sz="6"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sz w:val="20"/>
                <w:szCs w:val="20"/>
              </w:rPr>
            </w:pPr>
            <w:r>
              <w:rPr>
                <w:rFonts w:hint="eastAsia" w:ascii="宋体" w:hAnsi="宋体" w:eastAsia="宋体" w:cs="宋体"/>
                <w:b/>
                <w:color w:val="333333"/>
                <w:sz w:val="20"/>
                <w:szCs w:val="20"/>
              </w:rPr>
              <w:t>6</w:t>
            </w:r>
          </w:p>
        </w:tc>
        <w:tc>
          <w:tcPr>
            <w:tcW w:w="896" w:type="dxa"/>
            <w:tcBorders>
              <w:top w:val="nil"/>
              <w:left w:val="nil"/>
              <w:bottom w:val="single" w:color="auto" w:sz="4" w:space="0"/>
              <w:right w:val="single" w:color="000000"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  凯</w:t>
            </w:r>
          </w:p>
        </w:tc>
        <w:tc>
          <w:tcPr>
            <w:tcW w:w="1701" w:type="dxa"/>
            <w:tcBorders>
              <w:top w:val="nil"/>
              <w:left w:val="nil"/>
              <w:bottom w:val="single" w:color="auto" w:sz="4" w:space="0"/>
              <w:right w:val="single" w:color="000000"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工商管理</w:t>
            </w:r>
          </w:p>
        </w:tc>
        <w:tc>
          <w:tcPr>
            <w:tcW w:w="5386" w:type="dxa"/>
            <w:tcBorders>
              <w:top w:val="nil"/>
              <w:left w:val="nil"/>
              <w:bottom w:val="single" w:color="auto" w:sz="4" w:space="0"/>
              <w:right w:val="single" w:color="000000" w:sz="6" w:space="0"/>
            </w:tcBorders>
            <w:shd w:val="clear" w:color="auto" w:fill="auto"/>
            <w:tcMar>
              <w:left w:w="105" w:type="dxa"/>
              <w:right w:w="105"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数字金融对制造企业高质量发展的影响研究</w:t>
            </w:r>
          </w:p>
        </w:tc>
        <w:tc>
          <w:tcPr>
            <w:tcW w:w="4111" w:type="dxa"/>
            <w:vMerge w:val="continue"/>
            <w:tcBorders>
              <w:left w:val="nil"/>
              <w:right w:val="single" w:color="auto" w:sz="4" w:space="0"/>
            </w:tcBorders>
            <w:shd w:val="clear" w:color="auto" w:fill="auto"/>
            <w:tcMar>
              <w:left w:w="105" w:type="dxa"/>
              <w:right w:w="105" w:type="dxa"/>
            </w:tcMar>
            <w:vAlign w:val="center"/>
          </w:tcPr>
          <w:p>
            <w:pPr>
              <w:pStyle w:val="5"/>
              <w:spacing w:line="420" w:lineRule="atLeast"/>
              <w:jc w:val="center"/>
              <w:rPr>
                <w:rFonts w:ascii="宋体" w:hAnsi="宋体" w:eastAsia="宋体" w:cs="宋体"/>
                <w:b/>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567" w:type="dxa"/>
            <w:vMerge w:val="continue"/>
            <w:tcBorders>
              <w:left w:val="single" w:color="auto" w:sz="4" w:space="0"/>
              <w:right w:val="single" w:color="auto" w:sz="4" w:space="0"/>
            </w:tcBorders>
            <w:vAlign w:val="center"/>
          </w:tcPr>
          <w:p>
            <w:pPr>
              <w:pStyle w:val="5"/>
              <w:widowControl/>
              <w:spacing w:beforeAutospacing="0" w:afterAutospacing="0" w:line="420" w:lineRule="atLeast"/>
              <w:jc w:val="center"/>
              <w:rPr>
                <w:rFonts w:hint="eastAsia" w:ascii="宋体" w:hAnsi="宋体" w:eastAsia="宋体" w:cs="宋体"/>
                <w:b/>
                <w:color w:val="333333"/>
              </w:rPr>
            </w:pPr>
          </w:p>
        </w:tc>
        <w:tc>
          <w:tcPr>
            <w:tcW w:w="7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sz w:val="20"/>
                <w:szCs w:val="20"/>
              </w:rPr>
            </w:pPr>
            <w:r>
              <w:rPr>
                <w:rFonts w:hint="eastAsia" w:ascii="宋体" w:hAnsi="宋体" w:eastAsia="宋体" w:cs="宋体"/>
                <w:b/>
                <w:color w:val="333333"/>
                <w:sz w:val="20"/>
                <w:szCs w:val="20"/>
              </w:rPr>
              <w:t>7</w:t>
            </w:r>
          </w:p>
        </w:tc>
        <w:tc>
          <w:tcPr>
            <w:tcW w:w="89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祁颖帆</w:t>
            </w:r>
          </w:p>
        </w:tc>
        <w:tc>
          <w:tcPr>
            <w:tcW w:w="1701"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管理科学与工程</w:t>
            </w:r>
          </w:p>
        </w:tc>
        <w:tc>
          <w:tcPr>
            <w:tcW w:w="538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传统燃油汽车品牌体验对新能源汽车延伸产品评价影响研究——品牌信任与感知风险的中介作用</w:t>
            </w:r>
          </w:p>
        </w:tc>
        <w:tc>
          <w:tcPr>
            <w:tcW w:w="4111" w:type="dxa"/>
            <w:vMerge w:val="continue"/>
            <w:tcBorders>
              <w:left w:val="single" w:color="auto" w:sz="4" w:space="0"/>
              <w:right w:val="single" w:color="auto" w:sz="4" w:space="0"/>
            </w:tcBorders>
            <w:shd w:val="clear" w:color="auto" w:fill="auto"/>
            <w:noWrap/>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567" w:type="dxa"/>
            <w:vMerge w:val="restart"/>
            <w:tcBorders>
              <w:left w:val="single" w:color="auto" w:sz="4" w:space="0"/>
              <w:right w:val="single" w:color="auto" w:sz="4" w:space="0"/>
            </w:tcBorders>
            <w:vAlign w:val="center"/>
          </w:tcPr>
          <w:p>
            <w:pPr>
              <w:pStyle w:val="5"/>
              <w:widowControl/>
              <w:spacing w:beforeAutospacing="0" w:afterAutospacing="0" w:line="420" w:lineRule="atLeast"/>
              <w:jc w:val="center"/>
              <w:rPr>
                <w:rFonts w:ascii="宋体" w:hAnsi="宋体" w:eastAsia="宋体" w:cs="宋体"/>
                <w:b/>
                <w:color w:val="333333"/>
              </w:rPr>
            </w:pPr>
            <w:r>
              <w:rPr>
                <w:rFonts w:hint="eastAsia" w:ascii="宋体" w:hAnsi="宋体" w:eastAsia="宋体" w:cs="宋体"/>
                <w:b/>
                <w:color w:val="333333"/>
              </w:rPr>
              <w:t>下</w:t>
            </w:r>
          </w:p>
          <w:p>
            <w:pPr>
              <w:pStyle w:val="5"/>
              <w:widowControl/>
              <w:spacing w:beforeAutospacing="0" w:afterAutospacing="0" w:line="420" w:lineRule="atLeast"/>
              <w:jc w:val="center"/>
              <w:rPr>
                <w:rFonts w:hint="eastAsia" w:ascii="宋体" w:hAnsi="宋体" w:eastAsia="宋体" w:cs="宋体"/>
                <w:b/>
                <w:color w:val="333333"/>
              </w:rPr>
            </w:pPr>
            <w:r>
              <w:rPr>
                <w:rFonts w:hint="eastAsia" w:ascii="宋体" w:hAnsi="宋体" w:eastAsia="宋体" w:cs="宋体"/>
                <w:b/>
                <w:color w:val="333333"/>
              </w:rPr>
              <w:t>午</w:t>
            </w:r>
          </w:p>
        </w:tc>
        <w:tc>
          <w:tcPr>
            <w:tcW w:w="7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sz w:val="20"/>
                <w:szCs w:val="20"/>
              </w:rPr>
            </w:pPr>
            <w:r>
              <w:rPr>
                <w:rFonts w:hint="eastAsia" w:ascii="宋体" w:hAnsi="宋体" w:eastAsia="宋体" w:cs="宋体"/>
                <w:b/>
                <w:color w:val="333333"/>
                <w:sz w:val="20"/>
                <w:szCs w:val="20"/>
              </w:rPr>
              <w:t>8</w:t>
            </w:r>
          </w:p>
        </w:tc>
        <w:tc>
          <w:tcPr>
            <w:tcW w:w="89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蒋君铭</w:t>
            </w:r>
          </w:p>
        </w:tc>
        <w:tc>
          <w:tcPr>
            <w:tcW w:w="1701"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管理科学与工程</w:t>
            </w:r>
          </w:p>
        </w:tc>
        <w:tc>
          <w:tcPr>
            <w:tcW w:w="538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基于多目标决策的冲突分析图模型及其应用研究             </w:t>
            </w:r>
          </w:p>
        </w:tc>
        <w:tc>
          <w:tcPr>
            <w:tcW w:w="4111" w:type="dxa"/>
            <w:vMerge w:val="continue"/>
            <w:tcBorders>
              <w:left w:val="single" w:color="auto" w:sz="4" w:space="0"/>
              <w:right w:val="single" w:color="auto" w:sz="4" w:space="0"/>
            </w:tcBorders>
            <w:shd w:val="clear" w:color="auto" w:fill="auto"/>
            <w:noWrap/>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4" w:hRule="atLeast"/>
          <w:jc w:val="center"/>
        </w:trPr>
        <w:tc>
          <w:tcPr>
            <w:tcW w:w="567" w:type="dxa"/>
            <w:vMerge w:val="continue"/>
            <w:tcBorders>
              <w:left w:val="single" w:color="auto" w:sz="4" w:space="0"/>
              <w:right w:val="single" w:color="auto" w:sz="4" w:space="0"/>
            </w:tcBorders>
            <w:vAlign w:val="center"/>
          </w:tcPr>
          <w:p>
            <w:pPr>
              <w:pStyle w:val="5"/>
              <w:widowControl/>
              <w:spacing w:beforeAutospacing="0" w:afterAutospacing="0" w:line="420" w:lineRule="atLeast"/>
              <w:jc w:val="center"/>
              <w:rPr>
                <w:rFonts w:hint="eastAsia" w:ascii="宋体" w:hAnsi="宋体" w:eastAsia="宋体" w:cs="宋体"/>
                <w:bCs/>
                <w:color w:val="333333"/>
                <w:sz w:val="20"/>
                <w:szCs w:val="20"/>
              </w:rPr>
            </w:pPr>
          </w:p>
        </w:tc>
        <w:tc>
          <w:tcPr>
            <w:tcW w:w="7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Cs/>
                <w:color w:val="333333"/>
                <w:sz w:val="20"/>
                <w:szCs w:val="20"/>
              </w:rPr>
            </w:pPr>
            <w:r>
              <w:rPr>
                <w:rFonts w:hint="eastAsia" w:ascii="宋体" w:hAnsi="宋体" w:eastAsia="宋体" w:cs="宋体"/>
                <w:bCs/>
                <w:color w:val="333333"/>
                <w:sz w:val="20"/>
                <w:szCs w:val="20"/>
              </w:rPr>
              <w:t>10</w:t>
            </w:r>
          </w:p>
        </w:tc>
        <w:tc>
          <w:tcPr>
            <w:tcW w:w="89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Cs/>
                <w:color w:val="333333"/>
                <w:sz w:val="20"/>
                <w:szCs w:val="20"/>
              </w:rPr>
            </w:pPr>
            <w:r>
              <w:rPr>
                <w:rFonts w:hint="eastAsia" w:ascii="宋体" w:hAnsi="宋体" w:eastAsia="宋体" w:cs="宋体"/>
                <w:bCs/>
                <w:color w:val="333333"/>
                <w:sz w:val="20"/>
                <w:szCs w:val="20"/>
              </w:rPr>
              <w:t>郭  鑫</w:t>
            </w:r>
          </w:p>
        </w:tc>
        <w:tc>
          <w:tcPr>
            <w:tcW w:w="1701"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Cs/>
                <w:color w:val="333333"/>
                <w:sz w:val="20"/>
                <w:szCs w:val="20"/>
              </w:rPr>
            </w:pPr>
            <w:r>
              <w:rPr>
                <w:rFonts w:hint="eastAsia" w:ascii="宋体" w:hAnsi="宋体" w:eastAsia="宋体" w:cs="宋体"/>
                <w:bCs/>
                <w:color w:val="333333"/>
                <w:sz w:val="20"/>
                <w:szCs w:val="20"/>
              </w:rPr>
              <w:t>管理科学与工程</w:t>
            </w:r>
          </w:p>
        </w:tc>
        <w:tc>
          <w:tcPr>
            <w:tcW w:w="538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Cs/>
                <w:color w:val="333333"/>
                <w:sz w:val="20"/>
                <w:szCs w:val="20"/>
              </w:rPr>
            </w:pPr>
            <w:r>
              <w:rPr>
                <w:rFonts w:hint="eastAsia" w:ascii="宋体" w:hAnsi="宋体" w:eastAsia="宋体" w:cs="宋体"/>
                <w:bCs/>
                <w:color w:val="333333"/>
                <w:sz w:val="20"/>
                <w:szCs w:val="20"/>
              </w:rPr>
              <w:t>“双碳”背景下资源型城市碳足迹测算及影响因素研究</w:t>
            </w:r>
          </w:p>
        </w:tc>
        <w:tc>
          <w:tcPr>
            <w:tcW w:w="4111" w:type="dxa"/>
            <w:vMerge w:val="continue"/>
            <w:tcBorders>
              <w:left w:val="single" w:color="auto" w:sz="4" w:space="0"/>
              <w:right w:val="single" w:color="auto" w:sz="4" w:space="0"/>
            </w:tcBorders>
            <w:shd w:val="clear" w:color="auto" w:fill="auto"/>
            <w:noWrap/>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567" w:type="dxa"/>
            <w:vMerge w:val="continue"/>
            <w:tcBorders>
              <w:left w:val="single" w:color="auto" w:sz="4" w:space="0"/>
              <w:right w:val="single" w:color="auto" w:sz="4" w:space="0"/>
            </w:tcBorders>
            <w:vAlign w:val="center"/>
          </w:tcPr>
          <w:p>
            <w:pPr>
              <w:pStyle w:val="5"/>
              <w:widowControl/>
              <w:spacing w:beforeAutospacing="0" w:afterAutospacing="0" w:line="420" w:lineRule="atLeast"/>
              <w:jc w:val="center"/>
              <w:rPr>
                <w:rFonts w:hint="eastAsia" w:ascii="宋体" w:hAnsi="宋体" w:eastAsia="宋体" w:cs="宋体"/>
                <w:b/>
                <w:color w:val="333333"/>
                <w:sz w:val="20"/>
                <w:szCs w:val="20"/>
              </w:rPr>
            </w:pPr>
          </w:p>
        </w:tc>
        <w:tc>
          <w:tcPr>
            <w:tcW w:w="7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sz w:val="20"/>
                <w:szCs w:val="20"/>
              </w:rPr>
            </w:pPr>
            <w:r>
              <w:rPr>
                <w:rFonts w:hint="eastAsia" w:ascii="宋体" w:hAnsi="宋体" w:eastAsia="宋体" w:cs="宋体"/>
                <w:b/>
                <w:color w:val="333333"/>
                <w:sz w:val="20"/>
                <w:szCs w:val="20"/>
              </w:rPr>
              <w:t>11</w:t>
            </w:r>
          </w:p>
        </w:tc>
        <w:tc>
          <w:tcPr>
            <w:tcW w:w="89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苗  雨</w:t>
            </w:r>
          </w:p>
        </w:tc>
        <w:tc>
          <w:tcPr>
            <w:tcW w:w="1701"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职业技术教育</w:t>
            </w:r>
          </w:p>
        </w:tc>
        <w:tc>
          <w:tcPr>
            <w:tcW w:w="538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中职学校《基础会计》课程思政教学设计研究</w:t>
            </w:r>
          </w:p>
        </w:tc>
        <w:tc>
          <w:tcPr>
            <w:tcW w:w="4111" w:type="dxa"/>
            <w:vMerge w:val="continue"/>
            <w:tcBorders>
              <w:left w:val="single" w:color="auto" w:sz="4" w:space="0"/>
              <w:right w:val="single" w:color="auto" w:sz="4" w:space="0"/>
            </w:tcBorders>
            <w:shd w:val="clear" w:color="auto" w:fill="auto"/>
            <w:noWrap/>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567" w:type="dxa"/>
            <w:vMerge w:val="continue"/>
            <w:tcBorders>
              <w:left w:val="single" w:color="auto" w:sz="4" w:space="0"/>
              <w:bottom w:val="single" w:color="auto" w:sz="4" w:space="0"/>
              <w:right w:val="single" w:color="auto" w:sz="4" w:space="0"/>
            </w:tcBorders>
            <w:vAlign w:val="center"/>
          </w:tcPr>
          <w:p>
            <w:pPr>
              <w:pStyle w:val="5"/>
              <w:widowControl/>
              <w:spacing w:beforeAutospacing="0" w:afterAutospacing="0" w:line="420" w:lineRule="atLeast"/>
              <w:jc w:val="center"/>
              <w:rPr>
                <w:rFonts w:hint="eastAsia" w:ascii="宋体" w:hAnsi="宋体" w:eastAsia="宋体" w:cs="宋体"/>
                <w:bCs/>
                <w:color w:val="333333"/>
                <w:sz w:val="20"/>
                <w:szCs w:val="20"/>
              </w:rPr>
            </w:pPr>
          </w:p>
        </w:tc>
        <w:tc>
          <w:tcPr>
            <w:tcW w:w="7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Cs/>
                <w:color w:val="333333"/>
                <w:sz w:val="20"/>
                <w:szCs w:val="20"/>
              </w:rPr>
            </w:pPr>
            <w:r>
              <w:rPr>
                <w:rFonts w:hint="eastAsia" w:ascii="宋体" w:hAnsi="宋体" w:eastAsia="宋体" w:cs="宋体"/>
                <w:bCs/>
                <w:color w:val="333333"/>
                <w:sz w:val="20"/>
                <w:szCs w:val="20"/>
              </w:rPr>
              <w:t>12</w:t>
            </w:r>
          </w:p>
        </w:tc>
        <w:tc>
          <w:tcPr>
            <w:tcW w:w="89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Cs/>
                <w:color w:val="333333"/>
                <w:sz w:val="20"/>
                <w:szCs w:val="20"/>
              </w:rPr>
            </w:pPr>
            <w:r>
              <w:rPr>
                <w:rFonts w:hint="eastAsia" w:ascii="宋体" w:hAnsi="宋体" w:eastAsia="宋体" w:cs="宋体"/>
                <w:bCs/>
                <w:color w:val="333333"/>
                <w:sz w:val="20"/>
                <w:szCs w:val="20"/>
              </w:rPr>
              <w:t>邓亚楠</w:t>
            </w:r>
          </w:p>
        </w:tc>
        <w:tc>
          <w:tcPr>
            <w:tcW w:w="1701"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5"/>
              <w:widowControl/>
              <w:spacing w:beforeAutospacing="0" w:afterAutospacing="0" w:line="420" w:lineRule="atLeast"/>
              <w:jc w:val="center"/>
              <w:rPr>
                <w:rFonts w:ascii="宋体" w:hAnsi="宋体" w:eastAsia="宋体" w:cs="宋体"/>
                <w:bCs/>
                <w:color w:val="333333"/>
                <w:sz w:val="20"/>
                <w:szCs w:val="20"/>
              </w:rPr>
            </w:pPr>
            <w:r>
              <w:rPr>
                <w:rFonts w:hint="eastAsia" w:ascii="宋体" w:hAnsi="宋体" w:eastAsia="宋体" w:cs="宋体"/>
                <w:bCs/>
                <w:color w:val="333333"/>
                <w:sz w:val="20"/>
                <w:szCs w:val="20"/>
              </w:rPr>
              <w:t>职业技术教育</w:t>
            </w:r>
          </w:p>
        </w:tc>
        <w:tc>
          <w:tcPr>
            <w:tcW w:w="538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jc w:val="center"/>
              <w:rPr>
                <w:rFonts w:ascii="宋体" w:hAnsi="宋体" w:eastAsia="宋体" w:cs="宋体"/>
                <w:bCs/>
                <w:color w:val="333333"/>
                <w:sz w:val="20"/>
                <w:szCs w:val="20"/>
              </w:rPr>
            </w:pPr>
            <w:r>
              <w:rPr>
                <w:rFonts w:hint="eastAsia" w:ascii="宋体" w:hAnsi="宋体" w:eastAsia="宋体" w:cs="宋体"/>
                <w:color w:val="000000"/>
                <w:sz w:val="20"/>
                <w:szCs w:val="20"/>
              </w:rPr>
              <w:t>基于情景教学法的中职会计专业实训课程教学研究——以徐州市X中职学校为例</w:t>
            </w:r>
          </w:p>
        </w:tc>
        <w:tc>
          <w:tcPr>
            <w:tcW w:w="4111" w:type="dxa"/>
            <w:vMerge w:val="continue"/>
            <w:tcBorders>
              <w:left w:val="single" w:color="auto" w:sz="4" w:space="0"/>
              <w:right w:val="single" w:color="auto" w:sz="4" w:space="0"/>
            </w:tcBorders>
            <w:shd w:val="clear" w:color="auto" w:fill="auto"/>
            <w:noWrap/>
            <w:tcMar>
              <w:left w:w="105" w:type="dxa"/>
              <w:right w:w="105" w:type="dxa"/>
            </w:tcMar>
            <w:vAlign w:val="center"/>
          </w:tcPr>
          <w:p>
            <w:pPr>
              <w:pStyle w:val="5"/>
              <w:widowControl/>
              <w:spacing w:beforeAutospacing="0" w:afterAutospacing="0" w:line="420" w:lineRule="atLeast"/>
              <w:jc w:val="center"/>
              <w:rPr>
                <w:rFonts w:ascii="宋体" w:hAnsi="宋体" w:eastAsia="宋体" w:cs="宋体"/>
                <w:b/>
                <w:color w:val="333333"/>
              </w:rPr>
            </w:pPr>
          </w:p>
        </w:tc>
      </w:tr>
    </w:tbl>
    <w:p>
      <w:pPr>
        <w:pStyle w:val="5"/>
        <w:widowControl/>
        <w:shd w:val="clear" w:color="auto" w:fill="FFFFFF"/>
        <w:spacing w:beforeAutospacing="0" w:afterAutospacing="0" w:line="24" w:lineRule="atLeast"/>
        <w:jc w:val="center"/>
        <w:rPr>
          <w:rStyle w:val="8"/>
          <w:rFonts w:ascii="宋体" w:hAnsi="宋体" w:eastAsia="宋体" w:cs="宋体"/>
          <w:color w:val="333333"/>
          <w:sz w:val="32"/>
          <w:szCs w:val="32"/>
          <w:shd w:val="clear" w:color="auto" w:fill="FFFFFF"/>
        </w:rPr>
      </w:pPr>
    </w:p>
    <w:p>
      <w:pPr>
        <w:pStyle w:val="5"/>
        <w:widowControl/>
        <w:shd w:val="clear" w:color="auto" w:fill="FFFFFF"/>
        <w:spacing w:beforeAutospacing="0" w:afterAutospacing="0" w:line="24" w:lineRule="atLeast"/>
        <w:jc w:val="center"/>
        <w:rPr>
          <w:rStyle w:val="8"/>
          <w:rFonts w:ascii="宋体" w:hAnsi="宋体" w:eastAsia="宋体" w:cs="宋体"/>
          <w:color w:val="333333"/>
          <w:shd w:val="clear" w:color="auto" w:fill="FFFFFF"/>
        </w:rPr>
      </w:pPr>
      <w:r>
        <w:rPr>
          <w:rStyle w:val="8"/>
          <w:rFonts w:hint="eastAsia" w:ascii="宋体" w:hAnsi="宋体" w:eastAsia="宋体" w:cs="宋体"/>
          <w:color w:val="333333"/>
          <w:sz w:val="32"/>
          <w:szCs w:val="32"/>
          <w:shd w:val="clear" w:color="auto" w:fill="FFFFFF"/>
        </w:rPr>
        <w:t>2019级会计答辩安排第一组</w:t>
      </w:r>
    </w:p>
    <w:p>
      <w:pPr>
        <w:jc w:val="center"/>
        <w:rPr>
          <w:rStyle w:val="8"/>
          <w:rFonts w:hint="default" w:ascii="宋体" w:hAnsi="宋体" w:eastAsia="宋体" w:cs="宋体"/>
          <w:color w:val="333333"/>
          <w:sz w:val="32"/>
          <w:szCs w:val="32"/>
          <w:shd w:val="clear" w:color="auto" w:fill="FFFFFF"/>
          <w:lang w:val="en-US" w:eastAsia="zh-CN"/>
        </w:rPr>
      </w:pPr>
      <w:r>
        <w:rPr>
          <w:rStyle w:val="8"/>
          <w:rFonts w:hint="eastAsia" w:ascii="宋体" w:hAnsi="宋体" w:eastAsia="宋体" w:cs="宋体"/>
          <w:color w:val="333333"/>
          <w:kern w:val="0"/>
          <w:sz w:val="24"/>
          <w:shd w:val="clear" w:color="auto" w:fill="FFFFFF"/>
        </w:rPr>
        <w:t>时间：2022年5月15日上午8:</w:t>
      </w:r>
      <w:r>
        <w:rPr>
          <w:rStyle w:val="8"/>
          <w:rFonts w:ascii="宋体" w:hAnsi="宋体" w:eastAsia="宋体" w:cs="宋体"/>
          <w:color w:val="333333"/>
          <w:kern w:val="0"/>
          <w:sz w:val="24"/>
          <w:shd w:val="clear" w:color="auto" w:fill="FFFFFF"/>
        </w:rPr>
        <w:t>2</w:t>
      </w:r>
      <w:r>
        <w:rPr>
          <w:rStyle w:val="8"/>
          <w:rFonts w:hint="eastAsia" w:ascii="宋体" w:hAnsi="宋体" w:eastAsia="宋体" w:cs="宋体"/>
          <w:color w:val="333333"/>
          <w:kern w:val="0"/>
          <w:sz w:val="24"/>
          <w:shd w:val="clear" w:color="auto" w:fill="FFFFFF"/>
        </w:rPr>
        <w:t>0-12:00；下午13:30-17:30，地点：西教3#楼406（国际学院）</w:t>
      </w:r>
      <w:r>
        <w:rPr>
          <w:rStyle w:val="8"/>
          <w:rFonts w:hint="eastAsia" w:ascii="宋体" w:hAnsi="宋体" w:eastAsia="宋体" w:cs="宋体"/>
          <w:color w:val="333333"/>
          <w:kern w:val="0"/>
          <w:sz w:val="24"/>
          <w:shd w:val="clear" w:color="auto" w:fill="FFFFFF"/>
          <w:lang w:val="en-US" w:eastAsia="zh-CN"/>
        </w:rPr>
        <w:t>腾讯会议：667-225-882</w:t>
      </w:r>
    </w:p>
    <w:tbl>
      <w:tblPr>
        <w:tblStyle w:val="6"/>
        <w:tblW w:w="13425" w:type="dxa"/>
        <w:jc w:val="center"/>
        <w:tblLayout w:type="fixed"/>
        <w:tblCellMar>
          <w:top w:w="0" w:type="dxa"/>
          <w:left w:w="108" w:type="dxa"/>
          <w:bottom w:w="0" w:type="dxa"/>
          <w:right w:w="108" w:type="dxa"/>
        </w:tblCellMar>
      </w:tblPr>
      <w:tblGrid>
        <w:gridCol w:w="567"/>
        <w:gridCol w:w="815"/>
        <w:gridCol w:w="992"/>
        <w:gridCol w:w="851"/>
        <w:gridCol w:w="6007"/>
        <w:gridCol w:w="4193"/>
      </w:tblGrid>
      <w:tr>
        <w:tblPrEx>
          <w:tblCellMar>
            <w:top w:w="0" w:type="dxa"/>
            <w:left w:w="108" w:type="dxa"/>
            <w:bottom w:w="0" w:type="dxa"/>
            <w:right w:w="108" w:type="dxa"/>
          </w:tblCellMar>
        </w:tblPrEx>
        <w:trPr>
          <w:trHeight w:val="50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ajorEastAsia" w:hAnsiTheme="majorEastAsia" w:eastAsiaTheme="majorEastAsia"/>
                <w:b/>
                <w:bCs/>
                <w:color w:val="000000"/>
                <w:kern w:val="0"/>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序号</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姓名</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专业</w:t>
            </w:r>
          </w:p>
        </w:tc>
        <w:tc>
          <w:tcPr>
            <w:tcW w:w="6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题目</w:t>
            </w:r>
          </w:p>
        </w:tc>
        <w:tc>
          <w:tcPr>
            <w:tcW w:w="4193" w:type="dxa"/>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答辩成员</w:t>
            </w:r>
          </w:p>
        </w:tc>
      </w:tr>
      <w:tr>
        <w:tblPrEx>
          <w:tblCellMar>
            <w:top w:w="0" w:type="dxa"/>
            <w:left w:w="108" w:type="dxa"/>
            <w:bottom w:w="0" w:type="dxa"/>
            <w:right w:w="108" w:type="dxa"/>
          </w:tblCellMar>
        </w:tblPrEx>
        <w:trPr>
          <w:trHeight w:val="510" w:hRule="atLeast"/>
          <w:jc w:val="center"/>
        </w:trPr>
        <w:tc>
          <w:tcPr>
            <w:tcW w:w="567" w:type="dxa"/>
            <w:vMerge w:val="restart"/>
            <w:tcBorders>
              <w:top w:val="single" w:color="auto" w:sz="4" w:space="0"/>
              <w:left w:val="single" w:color="auto" w:sz="4" w:space="0"/>
              <w:right w:val="single" w:color="auto" w:sz="4" w:space="0"/>
            </w:tcBorders>
            <w:vAlign w:val="center"/>
          </w:tcPr>
          <w:p>
            <w:pPr>
              <w:pStyle w:val="5"/>
              <w:widowControl/>
              <w:spacing w:beforeAutospacing="0" w:afterAutospacing="0" w:line="420" w:lineRule="atLeast"/>
              <w:jc w:val="center"/>
              <w:rPr>
                <w:rFonts w:ascii="宋体" w:hAnsi="宋体" w:eastAsia="宋体" w:cs="宋体"/>
                <w:b/>
                <w:color w:val="333333"/>
              </w:rPr>
            </w:pPr>
            <w:r>
              <w:rPr>
                <w:rFonts w:hint="eastAsia" w:ascii="宋体" w:hAnsi="宋体" w:eastAsia="宋体" w:cs="宋体"/>
                <w:b/>
                <w:color w:val="333333"/>
              </w:rPr>
              <w:t>上</w:t>
            </w:r>
          </w:p>
          <w:p>
            <w:pPr>
              <w:pStyle w:val="5"/>
              <w:widowControl/>
              <w:spacing w:beforeAutospacing="0" w:afterAutospacing="0" w:line="420" w:lineRule="atLeast"/>
              <w:jc w:val="center"/>
              <w:rPr>
                <w:rFonts w:hint="eastAsia" w:ascii="宋体" w:hAnsi="宋体" w:eastAsia="宋体" w:cs="宋体"/>
                <w:b/>
                <w:lang w:bidi="ar"/>
              </w:rPr>
            </w:pPr>
            <w:r>
              <w:rPr>
                <w:rFonts w:hint="eastAsia" w:ascii="宋体" w:hAnsi="宋体" w:eastAsia="宋体" w:cs="宋体"/>
                <w:b/>
                <w:color w:val="333333"/>
              </w:rPr>
              <w:t>午</w:t>
            </w: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叶青青</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会计</w:t>
            </w:r>
          </w:p>
        </w:tc>
        <w:tc>
          <w:tcPr>
            <w:tcW w:w="600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合肥江航混合所有制改革路径及效果研究</w:t>
            </w:r>
          </w:p>
        </w:tc>
        <w:tc>
          <w:tcPr>
            <w:tcW w:w="4193" w:type="dxa"/>
            <w:vMerge w:val="restart"/>
            <w:tcBorders>
              <w:top w:val="nil"/>
              <w:left w:val="nil"/>
              <w:right w:val="single" w:color="auto" w:sz="4" w:space="0"/>
            </w:tcBorders>
            <w:vAlign w:val="center"/>
          </w:tcPr>
          <w:p>
            <w:pPr>
              <w:pStyle w:val="5"/>
              <w:widowControl/>
              <w:spacing w:beforeAutospacing="0" w:afterAutospacing="0" w:line="420" w:lineRule="atLeast"/>
              <w:jc w:val="both"/>
              <w:rPr>
                <w:rStyle w:val="8"/>
                <w:rFonts w:ascii="宋体" w:hAnsi="宋体" w:eastAsia="宋体" w:cs="宋体"/>
                <w:color w:val="333333"/>
                <w:sz w:val="22"/>
                <w:szCs w:val="22"/>
              </w:rPr>
            </w:pPr>
            <w:r>
              <w:rPr>
                <w:rStyle w:val="8"/>
                <w:rFonts w:hint="eastAsia" w:ascii="宋体" w:hAnsi="宋体" w:eastAsia="宋体" w:cs="宋体"/>
                <w:color w:val="333333"/>
                <w:sz w:val="22"/>
                <w:szCs w:val="22"/>
              </w:rPr>
              <w:t>李  强  教  授 主席 中国矿业大学</w:t>
            </w:r>
          </w:p>
          <w:p>
            <w:pPr>
              <w:pStyle w:val="5"/>
              <w:widowControl/>
              <w:spacing w:beforeAutospacing="0" w:afterAutospacing="0" w:line="420" w:lineRule="atLeast"/>
              <w:ind w:left="883" w:hanging="883" w:hangingChars="400"/>
              <w:jc w:val="both"/>
              <w:rPr>
                <w:rStyle w:val="8"/>
                <w:rFonts w:hint="eastAsia" w:ascii="宋体" w:hAnsi="宋体" w:eastAsia="宋体" w:cs="宋体"/>
                <w:color w:val="333333"/>
                <w:sz w:val="22"/>
                <w:szCs w:val="22"/>
              </w:rPr>
            </w:pPr>
            <w:r>
              <w:rPr>
                <w:rStyle w:val="8"/>
                <w:rFonts w:hint="eastAsia" w:ascii="宋体" w:hAnsi="宋体" w:eastAsia="宋体" w:cs="宋体"/>
                <w:color w:val="000000"/>
                <w:sz w:val="22"/>
                <w:szCs w:val="22"/>
              </w:rPr>
              <w:t xml:space="preserve">张 </w:t>
            </w:r>
            <w:r>
              <w:rPr>
                <w:rStyle w:val="8"/>
                <w:rFonts w:ascii="宋体" w:hAnsi="宋体" w:eastAsia="宋体" w:cs="宋体"/>
                <w:color w:val="000000"/>
                <w:sz w:val="22"/>
                <w:szCs w:val="22"/>
              </w:rPr>
              <w:t xml:space="preserve"> </w:t>
            </w:r>
            <w:r>
              <w:rPr>
                <w:rStyle w:val="8"/>
                <w:rFonts w:hint="eastAsia" w:ascii="宋体" w:hAnsi="宋体" w:eastAsia="宋体" w:cs="宋体"/>
                <w:color w:val="000000"/>
                <w:sz w:val="22"/>
                <w:szCs w:val="22"/>
              </w:rPr>
              <w:t xml:space="preserve">雷 </w:t>
            </w:r>
            <w:r>
              <w:rPr>
                <w:rStyle w:val="8"/>
                <w:rFonts w:ascii="宋体" w:hAnsi="宋体" w:eastAsia="宋体" w:cs="宋体"/>
                <w:color w:val="000000"/>
                <w:sz w:val="22"/>
                <w:szCs w:val="22"/>
              </w:rPr>
              <w:t xml:space="preserve"> </w:t>
            </w:r>
            <w:r>
              <w:rPr>
                <w:rStyle w:val="8"/>
                <w:rFonts w:hint="eastAsia" w:ascii="宋体" w:hAnsi="宋体" w:eastAsia="宋体" w:cs="宋体"/>
                <w:color w:val="333333"/>
                <w:sz w:val="22"/>
                <w:szCs w:val="22"/>
              </w:rPr>
              <w:t>正高级会计师 总经理/校外导师</w:t>
            </w:r>
          </w:p>
          <w:p>
            <w:pPr>
              <w:pStyle w:val="5"/>
              <w:widowControl/>
              <w:spacing w:beforeAutospacing="0" w:afterAutospacing="0" w:line="420" w:lineRule="atLeast"/>
              <w:ind w:firstLine="773" w:firstLineChars="350"/>
              <w:jc w:val="both"/>
              <w:rPr>
                <w:rStyle w:val="8"/>
                <w:rFonts w:ascii="宋体" w:hAnsi="宋体" w:eastAsia="宋体" w:cs="宋体"/>
                <w:color w:val="000000"/>
                <w:sz w:val="22"/>
                <w:szCs w:val="22"/>
              </w:rPr>
            </w:pPr>
            <w:r>
              <w:rPr>
                <w:rStyle w:val="8"/>
                <w:rFonts w:hint="eastAsia" w:ascii="宋体" w:hAnsi="宋体" w:eastAsia="宋体" w:cs="宋体"/>
                <w:color w:val="000000"/>
                <w:sz w:val="22"/>
                <w:szCs w:val="22"/>
              </w:rPr>
              <w:t>天衡会计师事务所徐州分所</w:t>
            </w:r>
          </w:p>
          <w:p>
            <w:pPr>
              <w:pStyle w:val="5"/>
              <w:widowControl/>
              <w:spacing w:beforeAutospacing="0" w:afterAutospacing="0" w:line="420" w:lineRule="atLeast"/>
              <w:jc w:val="both"/>
              <w:rPr>
                <w:rStyle w:val="8"/>
                <w:rFonts w:ascii="宋体" w:hAnsi="宋体" w:eastAsia="宋体" w:cs="宋体"/>
                <w:color w:val="000000"/>
                <w:sz w:val="22"/>
                <w:szCs w:val="22"/>
              </w:rPr>
            </w:pPr>
            <w:r>
              <w:rPr>
                <w:rStyle w:val="8"/>
                <w:rFonts w:hint="eastAsia" w:ascii="宋体" w:hAnsi="宋体" w:eastAsia="宋体" w:cs="宋体"/>
                <w:color w:val="000000"/>
                <w:sz w:val="22"/>
                <w:szCs w:val="22"/>
              </w:rPr>
              <w:t xml:space="preserve">李锦生 </w:t>
            </w:r>
            <w:r>
              <w:rPr>
                <w:rStyle w:val="8"/>
                <w:rFonts w:ascii="宋体" w:hAnsi="宋体" w:eastAsia="宋体" w:cs="宋体"/>
                <w:color w:val="000000"/>
                <w:sz w:val="22"/>
                <w:szCs w:val="22"/>
              </w:rPr>
              <w:t xml:space="preserve"> </w:t>
            </w:r>
            <w:r>
              <w:rPr>
                <w:rStyle w:val="8"/>
                <w:rFonts w:hint="eastAsia" w:ascii="宋体" w:hAnsi="宋体" w:eastAsia="宋体" w:cs="宋体"/>
                <w:color w:val="000000"/>
                <w:sz w:val="22"/>
                <w:szCs w:val="22"/>
              </w:rPr>
              <w:t>教  授 委员  江苏师范大学</w:t>
            </w:r>
          </w:p>
          <w:p>
            <w:pPr>
              <w:pStyle w:val="5"/>
              <w:widowControl/>
              <w:spacing w:beforeAutospacing="0" w:afterAutospacing="0" w:line="420" w:lineRule="atLeast"/>
              <w:jc w:val="both"/>
              <w:rPr>
                <w:rStyle w:val="8"/>
                <w:rFonts w:ascii="宋体" w:hAnsi="宋体" w:eastAsia="宋体" w:cs="宋体"/>
                <w:color w:val="000000"/>
                <w:sz w:val="22"/>
                <w:szCs w:val="22"/>
              </w:rPr>
            </w:pPr>
            <w:r>
              <w:rPr>
                <w:rStyle w:val="8"/>
                <w:rFonts w:hint="eastAsia" w:ascii="宋体" w:hAnsi="宋体" w:eastAsia="宋体" w:cs="宋体"/>
                <w:color w:val="000000"/>
                <w:sz w:val="22"/>
                <w:szCs w:val="22"/>
              </w:rPr>
              <w:t xml:space="preserve">罗栋梁 </w:t>
            </w:r>
            <w:r>
              <w:rPr>
                <w:rStyle w:val="8"/>
                <w:rFonts w:ascii="宋体" w:hAnsi="宋体" w:eastAsia="宋体" w:cs="宋体"/>
                <w:color w:val="000000"/>
                <w:sz w:val="22"/>
                <w:szCs w:val="22"/>
              </w:rPr>
              <w:t xml:space="preserve"> </w:t>
            </w:r>
            <w:r>
              <w:rPr>
                <w:rStyle w:val="8"/>
                <w:rFonts w:hint="eastAsia" w:ascii="宋体" w:hAnsi="宋体" w:eastAsia="宋体" w:cs="宋体"/>
                <w:color w:val="000000"/>
                <w:sz w:val="22"/>
                <w:szCs w:val="22"/>
              </w:rPr>
              <w:t>教  授 委员  江苏师范大学</w:t>
            </w:r>
          </w:p>
          <w:p>
            <w:pPr>
              <w:pStyle w:val="5"/>
              <w:widowControl/>
              <w:spacing w:beforeAutospacing="0" w:afterAutospacing="0" w:line="420" w:lineRule="atLeast"/>
              <w:jc w:val="both"/>
              <w:rPr>
                <w:rStyle w:val="8"/>
                <w:rFonts w:ascii="宋体" w:hAnsi="宋体" w:eastAsia="宋体" w:cs="宋体"/>
                <w:color w:val="000000"/>
                <w:sz w:val="22"/>
                <w:szCs w:val="22"/>
              </w:rPr>
            </w:pPr>
            <w:r>
              <w:rPr>
                <w:rStyle w:val="8"/>
                <w:rFonts w:hint="eastAsia" w:ascii="宋体" w:hAnsi="宋体" w:eastAsia="宋体" w:cs="宋体"/>
                <w:color w:val="000000"/>
                <w:sz w:val="22"/>
                <w:szCs w:val="22"/>
              </w:rPr>
              <w:t xml:space="preserve">胡亚敏 </w:t>
            </w:r>
            <w:r>
              <w:rPr>
                <w:rStyle w:val="8"/>
                <w:rFonts w:ascii="宋体" w:hAnsi="宋体" w:eastAsia="宋体" w:cs="宋体"/>
                <w:color w:val="000000"/>
                <w:sz w:val="22"/>
                <w:szCs w:val="22"/>
              </w:rPr>
              <w:t xml:space="preserve"> </w:t>
            </w:r>
            <w:r>
              <w:rPr>
                <w:rStyle w:val="8"/>
                <w:rFonts w:hint="eastAsia" w:ascii="宋体" w:hAnsi="宋体" w:eastAsia="宋体" w:cs="宋体"/>
                <w:color w:val="000000"/>
                <w:sz w:val="22"/>
                <w:szCs w:val="22"/>
              </w:rPr>
              <w:t>副教授</w:t>
            </w:r>
            <w:r>
              <w:rPr>
                <w:rFonts w:hint="eastAsia" w:ascii="宋体" w:hAnsi="宋体" w:eastAsia="宋体" w:cs="宋体"/>
                <w:b/>
                <w:color w:val="333333"/>
                <w:sz w:val="22"/>
                <w:szCs w:val="22"/>
              </w:rPr>
              <w:t xml:space="preserve"> </w:t>
            </w:r>
            <w:r>
              <w:rPr>
                <w:rStyle w:val="8"/>
                <w:rFonts w:hint="eastAsia" w:ascii="宋体" w:hAnsi="宋体" w:eastAsia="宋体" w:cs="宋体"/>
                <w:color w:val="000000"/>
                <w:sz w:val="22"/>
                <w:szCs w:val="22"/>
              </w:rPr>
              <w:t>委员  江苏师范大学</w:t>
            </w:r>
          </w:p>
          <w:p>
            <w:pPr>
              <w:pStyle w:val="5"/>
              <w:widowControl/>
              <w:spacing w:beforeAutospacing="0" w:afterAutospacing="0" w:line="420" w:lineRule="atLeast"/>
              <w:jc w:val="both"/>
              <w:rPr>
                <w:rStyle w:val="8"/>
                <w:rFonts w:ascii="宋体" w:hAnsi="宋体" w:eastAsia="宋体" w:cs="宋体"/>
                <w:color w:val="000000"/>
                <w:sz w:val="22"/>
                <w:szCs w:val="22"/>
              </w:rPr>
            </w:pPr>
            <w:r>
              <w:rPr>
                <w:rStyle w:val="8"/>
                <w:rFonts w:hint="eastAsia" w:ascii="宋体" w:hAnsi="宋体" w:eastAsia="宋体" w:cs="宋体"/>
                <w:color w:val="000000"/>
                <w:sz w:val="22"/>
                <w:szCs w:val="22"/>
              </w:rPr>
              <w:t xml:space="preserve">张海燕 </w:t>
            </w:r>
            <w:r>
              <w:rPr>
                <w:rStyle w:val="8"/>
                <w:rFonts w:ascii="宋体" w:hAnsi="宋体" w:eastAsia="宋体" w:cs="宋体"/>
                <w:color w:val="000000"/>
                <w:sz w:val="22"/>
                <w:szCs w:val="22"/>
              </w:rPr>
              <w:t xml:space="preserve"> </w:t>
            </w:r>
            <w:r>
              <w:rPr>
                <w:rStyle w:val="8"/>
                <w:rFonts w:hint="eastAsia" w:ascii="宋体" w:hAnsi="宋体" w:eastAsia="宋体" w:cs="宋体"/>
                <w:color w:val="000000"/>
                <w:sz w:val="22"/>
                <w:szCs w:val="22"/>
              </w:rPr>
              <w:t>副教授</w:t>
            </w:r>
            <w:r>
              <w:rPr>
                <w:rFonts w:hint="eastAsia" w:ascii="宋体" w:hAnsi="宋体" w:eastAsia="宋体" w:cs="宋体"/>
                <w:b/>
                <w:color w:val="333333"/>
                <w:sz w:val="22"/>
                <w:szCs w:val="22"/>
              </w:rPr>
              <w:t xml:space="preserve"> </w:t>
            </w:r>
            <w:r>
              <w:rPr>
                <w:rStyle w:val="8"/>
                <w:rFonts w:hint="eastAsia" w:ascii="宋体" w:hAnsi="宋体" w:eastAsia="宋体" w:cs="宋体"/>
                <w:color w:val="000000"/>
                <w:sz w:val="22"/>
                <w:szCs w:val="22"/>
              </w:rPr>
              <w:t>委员  江苏师范大学</w:t>
            </w:r>
          </w:p>
          <w:p>
            <w:pPr>
              <w:pStyle w:val="5"/>
              <w:widowControl/>
              <w:spacing w:beforeAutospacing="0" w:afterAutospacing="0" w:line="420" w:lineRule="atLeast"/>
              <w:jc w:val="both"/>
              <w:rPr>
                <w:rStyle w:val="8"/>
                <w:rFonts w:ascii="宋体" w:hAnsi="宋体" w:eastAsia="宋体" w:cs="宋体"/>
                <w:color w:val="000000"/>
                <w:sz w:val="20"/>
                <w:szCs w:val="20"/>
              </w:rPr>
            </w:pPr>
            <w:r>
              <w:rPr>
                <w:rStyle w:val="8"/>
                <w:rFonts w:hint="eastAsia" w:ascii="宋体" w:hAnsi="宋体" w:eastAsia="宋体" w:cs="宋体"/>
                <w:color w:val="000000"/>
                <w:sz w:val="22"/>
                <w:szCs w:val="22"/>
              </w:rPr>
              <w:t xml:space="preserve">王永健 </w:t>
            </w:r>
            <w:r>
              <w:rPr>
                <w:rStyle w:val="8"/>
                <w:rFonts w:ascii="宋体" w:hAnsi="宋体" w:eastAsia="宋体" w:cs="宋体"/>
                <w:color w:val="000000"/>
                <w:sz w:val="22"/>
                <w:szCs w:val="22"/>
              </w:rPr>
              <w:t xml:space="preserve"> </w:t>
            </w:r>
            <w:r>
              <w:rPr>
                <w:rStyle w:val="8"/>
                <w:rFonts w:hint="eastAsia" w:ascii="宋体" w:hAnsi="宋体" w:eastAsia="宋体" w:cs="宋体"/>
                <w:color w:val="000000"/>
                <w:sz w:val="22"/>
                <w:szCs w:val="22"/>
              </w:rPr>
              <w:t>讲  师</w:t>
            </w:r>
            <w:r>
              <w:rPr>
                <w:rFonts w:ascii="宋体" w:hAnsi="宋体" w:eastAsia="宋体" w:cs="宋体"/>
                <w:b/>
                <w:color w:val="333333"/>
                <w:sz w:val="22"/>
                <w:szCs w:val="22"/>
              </w:rPr>
              <w:t xml:space="preserve"> </w:t>
            </w:r>
            <w:r>
              <w:rPr>
                <w:rStyle w:val="8"/>
                <w:rFonts w:hint="eastAsia" w:ascii="宋体" w:hAnsi="宋体" w:eastAsia="宋体" w:cs="宋体"/>
                <w:color w:val="000000"/>
                <w:sz w:val="22"/>
                <w:szCs w:val="22"/>
              </w:rPr>
              <w:t>委员</w:t>
            </w:r>
            <w:r>
              <w:rPr>
                <w:rFonts w:hint="eastAsia" w:ascii="宋体" w:hAnsi="宋体" w:eastAsia="宋体" w:cs="宋体"/>
                <w:b/>
                <w:color w:val="333333"/>
                <w:sz w:val="22"/>
                <w:szCs w:val="22"/>
              </w:rPr>
              <w:t xml:space="preserve">  </w:t>
            </w:r>
            <w:r>
              <w:rPr>
                <w:rStyle w:val="8"/>
                <w:rFonts w:hint="eastAsia" w:ascii="宋体" w:hAnsi="宋体" w:eastAsia="宋体" w:cs="宋体"/>
                <w:color w:val="000000"/>
                <w:sz w:val="22"/>
                <w:szCs w:val="22"/>
              </w:rPr>
              <w:t>江苏师范大学</w:t>
            </w:r>
          </w:p>
          <w:p>
            <w:pPr>
              <w:widowControl/>
              <w:adjustRightInd w:val="0"/>
              <w:spacing w:line="360" w:lineRule="auto"/>
              <w:rPr>
                <w:rFonts w:cs="宋体" w:asciiTheme="majorEastAsia" w:hAnsiTheme="majorEastAsia" w:eastAsiaTheme="majorEastAsia"/>
                <w:color w:val="000000"/>
                <w:kern w:val="0"/>
                <w:sz w:val="28"/>
                <w:szCs w:val="28"/>
              </w:rPr>
            </w:pPr>
            <w:r>
              <w:rPr>
                <w:rStyle w:val="8"/>
                <w:rFonts w:hint="eastAsia" w:ascii="宋体" w:hAnsi="宋体" w:eastAsia="宋体" w:cs="宋体"/>
                <w:color w:val="000000"/>
                <w:kern w:val="0"/>
                <w:sz w:val="22"/>
                <w:szCs w:val="22"/>
              </w:rPr>
              <w:t xml:space="preserve">张  义       </w:t>
            </w:r>
            <w:r>
              <w:rPr>
                <w:rStyle w:val="8"/>
                <w:rFonts w:ascii="宋体" w:hAnsi="宋体" w:eastAsia="宋体" w:cs="宋体"/>
                <w:color w:val="000000"/>
                <w:kern w:val="0"/>
                <w:sz w:val="22"/>
                <w:szCs w:val="22"/>
              </w:rPr>
              <w:t xml:space="preserve"> </w:t>
            </w:r>
            <w:r>
              <w:rPr>
                <w:rStyle w:val="8"/>
                <w:rFonts w:hint="eastAsia" w:ascii="宋体" w:hAnsi="宋体" w:eastAsia="宋体" w:cs="宋体"/>
                <w:color w:val="000000"/>
                <w:kern w:val="0"/>
                <w:sz w:val="22"/>
                <w:szCs w:val="22"/>
              </w:rPr>
              <w:t xml:space="preserve"> 秘书  江苏师范大学</w:t>
            </w:r>
          </w:p>
        </w:tc>
      </w:tr>
      <w:tr>
        <w:tblPrEx>
          <w:tblCellMar>
            <w:top w:w="0" w:type="dxa"/>
            <w:left w:w="108" w:type="dxa"/>
            <w:bottom w:w="0" w:type="dxa"/>
            <w:right w:w="108" w:type="dxa"/>
          </w:tblCellMar>
        </w:tblPrEx>
        <w:trPr>
          <w:trHeight w:val="567" w:hRule="atLeast"/>
          <w:jc w:val="center"/>
        </w:trPr>
        <w:tc>
          <w:tcPr>
            <w:tcW w:w="567"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b/>
                <w:color w:val="000000"/>
                <w:kern w:val="0"/>
                <w:sz w:val="24"/>
                <w:lang w:bidi="ar"/>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18"/>
                <w:szCs w:val="18"/>
                <w:lang w:bidi="ar"/>
              </w:rPr>
              <w:t>周晓宇</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会计</w:t>
            </w:r>
          </w:p>
        </w:tc>
        <w:tc>
          <w:tcPr>
            <w:tcW w:w="600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color w:val="000000"/>
                <w:kern w:val="0"/>
                <w:sz w:val="20"/>
                <w:szCs w:val="20"/>
                <w:lang w:bidi="ar"/>
              </w:rPr>
              <w:t>基于BSC视角的商业银行涉农贷款绩效评价研究</w:t>
            </w:r>
          </w:p>
        </w:tc>
        <w:tc>
          <w:tcPr>
            <w:tcW w:w="4193" w:type="dxa"/>
            <w:vMerge w:val="continue"/>
            <w:tcBorders>
              <w:left w:val="nil"/>
              <w:right w:val="single" w:color="auto" w:sz="4" w:space="0"/>
            </w:tcBorders>
            <w:vAlign w:val="center"/>
          </w:tcPr>
          <w:p>
            <w:pPr>
              <w:widowControl/>
              <w:rPr>
                <w:rFonts w:cs="宋体"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465" w:hRule="atLeast"/>
          <w:jc w:val="center"/>
        </w:trPr>
        <w:tc>
          <w:tcPr>
            <w:tcW w:w="567"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b/>
                <w:kern w:val="0"/>
                <w:sz w:val="24"/>
                <w:lang w:bidi="ar"/>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莫晓雪</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会计</w:t>
            </w:r>
          </w:p>
        </w:tc>
        <w:tc>
          <w:tcPr>
            <w:tcW w:w="600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 xml:space="preserve"> 宁水集团转板动因与经济后果分析</w:t>
            </w:r>
          </w:p>
        </w:tc>
        <w:tc>
          <w:tcPr>
            <w:tcW w:w="4193" w:type="dxa"/>
            <w:vMerge w:val="continue"/>
            <w:tcBorders>
              <w:left w:val="nil"/>
              <w:right w:val="single" w:color="auto" w:sz="4" w:space="0"/>
            </w:tcBorders>
            <w:vAlign w:val="center"/>
          </w:tcPr>
          <w:p>
            <w:pPr>
              <w:widowControl/>
              <w:rPr>
                <w:rFonts w:cs="宋体"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454" w:hRule="atLeast"/>
          <w:jc w:val="center"/>
        </w:trPr>
        <w:tc>
          <w:tcPr>
            <w:tcW w:w="567"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b/>
                <w:color w:val="000000"/>
                <w:kern w:val="0"/>
                <w:sz w:val="24"/>
                <w:lang w:bidi="ar"/>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lang w:bidi="ar"/>
              </w:rPr>
              <w:t>耿晓晗</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会计</w:t>
            </w:r>
          </w:p>
        </w:tc>
        <w:tc>
          <w:tcPr>
            <w:tcW w:w="600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0"/>
                <w:szCs w:val="20"/>
                <w:lang w:bidi="ar"/>
              </w:rPr>
              <w:t>技术创新、知识产权保护与企业绩效</w:t>
            </w:r>
          </w:p>
        </w:tc>
        <w:tc>
          <w:tcPr>
            <w:tcW w:w="4193" w:type="dxa"/>
            <w:vMerge w:val="continue"/>
            <w:tcBorders>
              <w:left w:val="nil"/>
              <w:right w:val="single" w:color="auto" w:sz="4" w:space="0"/>
            </w:tcBorders>
            <w:vAlign w:val="center"/>
          </w:tcPr>
          <w:p>
            <w:pPr>
              <w:widowControl/>
              <w:rPr>
                <w:rFonts w:cs="宋体"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624" w:hRule="atLeast"/>
          <w:jc w:val="center"/>
        </w:trPr>
        <w:tc>
          <w:tcPr>
            <w:tcW w:w="567"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b/>
                <w:color w:val="000000"/>
                <w:kern w:val="0"/>
                <w:sz w:val="24"/>
                <w:lang w:bidi="ar"/>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lang w:bidi="ar"/>
              </w:rPr>
              <w:t xml:space="preserve">王 </w:t>
            </w:r>
            <w:r>
              <w:rPr>
                <w:rFonts w:ascii="宋体" w:hAnsi="宋体" w:eastAsia="宋体" w:cs="宋体"/>
                <w:color w:val="000000"/>
                <w:kern w:val="0"/>
                <w:sz w:val="18"/>
                <w:szCs w:val="18"/>
                <w:lang w:bidi="ar"/>
              </w:rPr>
              <w:t xml:space="preserve"> </w:t>
            </w:r>
            <w:r>
              <w:rPr>
                <w:rFonts w:hint="eastAsia" w:ascii="宋体" w:hAnsi="宋体" w:eastAsia="宋体" w:cs="宋体"/>
                <w:color w:val="000000"/>
                <w:kern w:val="0"/>
                <w:sz w:val="18"/>
                <w:szCs w:val="18"/>
                <w:lang w:bidi="ar"/>
              </w:rPr>
              <w:t>翔</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w:t>
            </w:r>
          </w:p>
        </w:tc>
        <w:tc>
          <w:tcPr>
            <w:tcW w:w="600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互联网企业并购动因及财务风险分析与防范研究–以阿里巴巴并购网易考拉为例</w:t>
            </w:r>
          </w:p>
        </w:tc>
        <w:tc>
          <w:tcPr>
            <w:tcW w:w="4193" w:type="dxa"/>
            <w:vMerge w:val="continue"/>
            <w:tcBorders>
              <w:left w:val="nil"/>
              <w:right w:val="single" w:color="auto" w:sz="4" w:space="0"/>
            </w:tcBorders>
            <w:vAlign w:val="center"/>
          </w:tcPr>
          <w:p>
            <w:pPr>
              <w:widowControl/>
              <w:rPr>
                <w:rFonts w:cs="宋体"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509" w:hRule="atLeast"/>
          <w:jc w:val="center"/>
        </w:trPr>
        <w:tc>
          <w:tcPr>
            <w:tcW w:w="567"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b/>
                <w:color w:val="000000"/>
                <w:kern w:val="0"/>
                <w:sz w:val="24"/>
                <w:lang w:bidi="ar"/>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lang w:bidi="ar"/>
              </w:rPr>
              <w:t xml:space="preserve">孙 </w:t>
            </w:r>
            <w:r>
              <w:rPr>
                <w:rFonts w:ascii="宋体" w:hAnsi="宋体" w:eastAsia="宋体" w:cs="宋体"/>
                <w:color w:val="000000"/>
                <w:kern w:val="0"/>
                <w:sz w:val="18"/>
                <w:szCs w:val="18"/>
                <w:lang w:bidi="ar"/>
              </w:rPr>
              <w:t xml:space="preserve"> </w:t>
            </w:r>
            <w:r>
              <w:rPr>
                <w:rFonts w:hint="eastAsia" w:ascii="宋体" w:hAnsi="宋体" w:eastAsia="宋体" w:cs="宋体"/>
                <w:color w:val="000000"/>
                <w:kern w:val="0"/>
                <w:sz w:val="18"/>
                <w:szCs w:val="18"/>
                <w:lang w:bidi="ar"/>
              </w:rPr>
              <w:t>晗</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lang w:bidi="ar"/>
              </w:rPr>
              <w:t>会计</w:t>
            </w:r>
          </w:p>
        </w:tc>
        <w:tc>
          <w:tcPr>
            <w:tcW w:w="600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骆驼评价体系视角下JN农村商业银行财务风险评价与对策研究</w:t>
            </w:r>
          </w:p>
        </w:tc>
        <w:tc>
          <w:tcPr>
            <w:tcW w:w="4193" w:type="dxa"/>
            <w:vMerge w:val="continue"/>
            <w:tcBorders>
              <w:left w:val="nil"/>
              <w:right w:val="single" w:color="auto" w:sz="4" w:space="0"/>
            </w:tcBorders>
            <w:vAlign w:val="center"/>
          </w:tcPr>
          <w:p>
            <w:pPr>
              <w:widowControl/>
              <w:rPr>
                <w:rFonts w:cs="宋体"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567" w:hRule="atLeast"/>
          <w:jc w:val="center"/>
        </w:trPr>
        <w:tc>
          <w:tcPr>
            <w:tcW w:w="567"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kern w:val="0"/>
                <w:sz w:val="24"/>
                <w:lang w:bidi="ar"/>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魏天池</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会计</w:t>
            </w:r>
          </w:p>
        </w:tc>
        <w:tc>
          <w:tcPr>
            <w:tcW w:w="600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MF银行内部控制评价及提升对策研究</w:t>
            </w:r>
          </w:p>
        </w:tc>
        <w:tc>
          <w:tcPr>
            <w:tcW w:w="4193" w:type="dxa"/>
            <w:vMerge w:val="continue"/>
            <w:tcBorders>
              <w:left w:val="nil"/>
              <w:right w:val="single" w:color="auto" w:sz="4" w:space="0"/>
            </w:tcBorders>
            <w:vAlign w:val="center"/>
          </w:tcPr>
          <w:p>
            <w:pPr>
              <w:widowControl/>
              <w:rPr>
                <w:rFonts w:cs="宋体" w:asciiTheme="majorEastAsia" w:hAnsiTheme="majorEastAsia" w:eastAsiaTheme="majorEastAsia"/>
                <w:color w:val="000000"/>
                <w:kern w:val="0"/>
                <w:sz w:val="28"/>
                <w:szCs w:val="28"/>
              </w:rPr>
            </w:pPr>
          </w:p>
        </w:tc>
      </w:tr>
      <w:tr>
        <w:tblPrEx>
          <w:tblCellMar>
            <w:top w:w="0" w:type="dxa"/>
            <w:left w:w="108" w:type="dxa"/>
            <w:bottom w:w="0" w:type="dxa"/>
            <w:right w:w="108" w:type="dxa"/>
          </w:tblCellMar>
        </w:tblPrEx>
        <w:trPr>
          <w:trHeight w:val="487" w:hRule="atLeast"/>
          <w:jc w:val="center"/>
        </w:trPr>
        <w:tc>
          <w:tcPr>
            <w:tcW w:w="567" w:type="dxa"/>
            <w:vMerge w:val="restart"/>
            <w:tcBorders>
              <w:top w:val="single" w:color="auto" w:sz="4" w:space="0"/>
              <w:left w:val="single" w:color="auto" w:sz="4" w:space="0"/>
              <w:right w:val="single" w:color="auto" w:sz="4" w:space="0"/>
            </w:tcBorders>
            <w:vAlign w:val="center"/>
          </w:tcPr>
          <w:p>
            <w:pPr>
              <w:pStyle w:val="5"/>
              <w:widowControl/>
              <w:spacing w:beforeAutospacing="0" w:afterAutospacing="0" w:line="420" w:lineRule="atLeast"/>
              <w:jc w:val="center"/>
              <w:rPr>
                <w:rFonts w:ascii="宋体" w:hAnsi="宋体" w:eastAsia="宋体" w:cs="宋体"/>
                <w:b/>
                <w:color w:val="333333"/>
              </w:rPr>
            </w:pPr>
            <w:r>
              <w:rPr>
                <w:rFonts w:hint="eastAsia" w:ascii="宋体" w:hAnsi="宋体" w:eastAsia="宋体" w:cs="宋体"/>
                <w:b/>
                <w:color w:val="333333"/>
              </w:rPr>
              <w:t>下</w:t>
            </w:r>
          </w:p>
          <w:p>
            <w:pPr>
              <w:pStyle w:val="5"/>
              <w:widowControl/>
              <w:spacing w:beforeAutospacing="0" w:afterAutospacing="0" w:line="420" w:lineRule="atLeast"/>
              <w:jc w:val="center"/>
              <w:rPr>
                <w:rFonts w:hint="eastAsia" w:ascii="宋体" w:hAnsi="宋体" w:eastAsia="宋体" w:cs="宋体"/>
                <w:b/>
                <w:lang w:bidi="ar"/>
              </w:rPr>
            </w:pPr>
            <w:r>
              <w:rPr>
                <w:rFonts w:hint="eastAsia" w:ascii="宋体" w:hAnsi="宋体" w:eastAsia="宋体" w:cs="宋体"/>
                <w:b/>
                <w:color w:val="333333"/>
              </w:rPr>
              <w:t>午</w:t>
            </w: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张雨媛</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会计</w:t>
            </w:r>
          </w:p>
        </w:tc>
        <w:tc>
          <w:tcPr>
            <w:tcW w:w="6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基于B-S模型的科创板专用设备企业价值评估研究——以华兴源创为例</w:t>
            </w:r>
          </w:p>
        </w:tc>
        <w:tc>
          <w:tcPr>
            <w:tcW w:w="4193" w:type="dxa"/>
            <w:vMerge w:val="continue"/>
            <w:tcBorders>
              <w:left w:val="nil"/>
              <w:right w:val="single" w:color="auto" w:sz="4" w:space="0"/>
            </w:tcBorders>
            <w:vAlign w:val="center"/>
          </w:tcPr>
          <w:p>
            <w:pPr>
              <w:widowControl/>
              <w:rPr>
                <w:rFonts w:cs="宋体" w:asciiTheme="majorEastAsia" w:hAnsiTheme="majorEastAsia" w:eastAsiaTheme="majorEastAsia"/>
                <w:color w:val="000000"/>
                <w:kern w:val="0"/>
                <w:sz w:val="28"/>
                <w:szCs w:val="28"/>
              </w:rPr>
            </w:pPr>
          </w:p>
        </w:tc>
      </w:tr>
      <w:tr>
        <w:tblPrEx>
          <w:tblCellMar>
            <w:top w:w="0" w:type="dxa"/>
            <w:left w:w="108" w:type="dxa"/>
            <w:bottom w:w="0" w:type="dxa"/>
            <w:right w:w="108" w:type="dxa"/>
          </w:tblCellMar>
        </w:tblPrEx>
        <w:trPr>
          <w:trHeight w:val="487" w:hRule="atLeast"/>
          <w:jc w:val="center"/>
        </w:trPr>
        <w:tc>
          <w:tcPr>
            <w:tcW w:w="567"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0"/>
                <w:szCs w:val="20"/>
                <w:lang w:bidi="ar"/>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王静静</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w:t>
            </w:r>
          </w:p>
        </w:tc>
        <w:tc>
          <w:tcPr>
            <w:tcW w:w="6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成本粘性对企业绩效的影响——基于内部控制视角下的研究</w:t>
            </w:r>
          </w:p>
        </w:tc>
        <w:tc>
          <w:tcPr>
            <w:tcW w:w="4193" w:type="dxa"/>
            <w:vMerge w:val="continue"/>
            <w:tcBorders>
              <w:left w:val="nil"/>
              <w:right w:val="single" w:color="auto" w:sz="4" w:space="0"/>
            </w:tcBorders>
            <w:vAlign w:val="center"/>
          </w:tcPr>
          <w:p>
            <w:pPr>
              <w:widowControl/>
              <w:rPr>
                <w:rFonts w:cs="宋体" w:asciiTheme="majorEastAsia" w:hAnsiTheme="majorEastAsia" w:eastAsiaTheme="majorEastAsia"/>
                <w:color w:val="000000"/>
                <w:kern w:val="0"/>
                <w:sz w:val="28"/>
                <w:szCs w:val="28"/>
              </w:rPr>
            </w:pPr>
          </w:p>
        </w:tc>
      </w:tr>
      <w:tr>
        <w:tblPrEx>
          <w:tblCellMar>
            <w:top w:w="0" w:type="dxa"/>
            <w:left w:w="108" w:type="dxa"/>
            <w:bottom w:w="0" w:type="dxa"/>
            <w:right w:w="108" w:type="dxa"/>
          </w:tblCellMar>
        </w:tblPrEx>
        <w:trPr>
          <w:trHeight w:val="442" w:hRule="atLeast"/>
          <w:jc w:val="center"/>
        </w:trPr>
        <w:tc>
          <w:tcPr>
            <w:tcW w:w="567"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0"/>
                <w:szCs w:val="20"/>
                <w:lang w:bidi="ar"/>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何志康</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w:t>
            </w:r>
          </w:p>
        </w:tc>
        <w:tc>
          <w:tcPr>
            <w:tcW w:w="6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海外并购对我国汽车企业绩效影响研究——以吉利收购沃尔沃为例</w:t>
            </w:r>
          </w:p>
        </w:tc>
        <w:tc>
          <w:tcPr>
            <w:tcW w:w="4193" w:type="dxa"/>
            <w:vMerge w:val="continue"/>
            <w:tcBorders>
              <w:left w:val="nil"/>
              <w:right w:val="single" w:color="auto" w:sz="4" w:space="0"/>
            </w:tcBorders>
            <w:vAlign w:val="center"/>
          </w:tcPr>
          <w:p>
            <w:pPr>
              <w:widowControl/>
              <w:rPr>
                <w:rFonts w:cs="宋体" w:asciiTheme="majorEastAsia" w:hAnsiTheme="majorEastAsia" w:eastAsiaTheme="majorEastAsia"/>
                <w:color w:val="000000"/>
                <w:kern w:val="0"/>
                <w:sz w:val="28"/>
                <w:szCs w:val="28"/>
              </w:rPr>
            </w:pPr>
          </w:p>
        </w:tc>
      </w:tr>
      <w:tr>
        <w:tblPrEx>
          <w:tblCellMar>
            <w:top w:w="0" w:type="dxa"/>
            <w:left w:w="108" w:type="dxa"/>
            <w:bottom w:w="0" w:type="dxa"/>
            <w:right w:w="108" w:type="dxa"/>
          </w:tblCellMar>
        </w:tblPrEx>
        <w:trPr>
          <w:trHeight w:val="442" w:hRule="atLeast"/>
          <w:jc w:val="center"/>
        </w:trPr>
        <w:tc>
          <w:tcPr>
            <w:tcW w:w="567"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bidi="ar"/>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孙怿婕</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会计</w:t>
            </w:r>
          </w:p>
        </w:tc>
        <w:tc>
          <w:tcPr>
            <w:tcW w:w="6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医药行业企业社会责任与融资约束研究——以复星医药和康美药业为例</w:t>
            </w:r>
          </w:p>
        </w:tc>
        <w:tc>
          <w:tcPr>
            <w:tcW w:w="4193" w:type="dxa"/>
            <w:vMerge w:val="continue"/>
            <w:tcBorders>
              <w:left w:val="nil"/>
              <w:right w:val="single" w:color="auto" w:sz="4" w:space="0"/>
            </w:tcBorders>
            <w:vAlign w:val="center"/>
          </w:tcPr>
          <w:p>
            <w:pPr>
              <w:widowControl/>
              <w:rPr>
                <w:rFonts w:cs="宋体" w:asciiTheme="majorEastAsia" w:hAnsiTheme="majorEastAsia" w:eastAsiaTheme="majorEastAsia"/>
                <w:color w:val="000000"/>
                <w:kern w:val="0"/>
                <w:sz w:val="28"/>
                <w:szCs w:val="28"/>
              </w:rPr>
            </w:pPr>
          </w:p>
        </w:tc>
      </w:tr>
      <w:tr>
        <w:tblPrEx>
          <w:tblCellMar>
            <w:top w:w="0" w:type="dxa"/>
            <w:left w:w="108" w:type="dxa"/>
            <w:bottom w:w="0" w:type="dxa"/>
            <w:right w:w="108" w:type="dxa"/>
          </w:tblCellMar>
        </w:tblPrEx>
        <w:trPr>
          <w:trHeight w:val="502" w:hRule="atLeast"/>
          <w:jc w:val="center"/>
        </w:trPr>
        <w:tc>
          <w:tcPr>
            <w:tcW w:w="567"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0"/>
                <w:szCs w:val="20"/>
                <w:lang w:bidi="ar"/>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朱艺璇</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会计</w:t>
            </w:r>
          </w:p>
        </w:tc>
        <w:tc>
          <w:tcPr>
            <w:tcW w:w="6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color w:val="000000"/>
                <w:kern w:val="0"/>
                <w:sz w:val="20"/>
                <w:szCs w:val="20"/>
                <w:lang w:bidi="ar"/>
              </w:rPr>
              <w:t>锡业股份市场化债转股实施动因及效果研究</w:t>
            </w:r>
          </w:p>
        </w:tc>
        <w:tc>
          <w:tcPr>
            <w:tcW w:w="4193" w:type="dxa"/>
            <w:vMerge w:val="continue"/>
            <w:tcBorders>
              <w:left w:val="nil"/>
              <w:bottom w:val="single" w:color="auto" w:sz="4" w:space="0"/>
              <w:right w:val="single" w:color="auto" w:sz="4" w:space="0"/>
            </w:tcBorders>
            <w:vAlign w:val="center"/>
          </w:tcPr>
          <w:p>
            <w:pPr>
              <w:widowControl/>
              <w:rPr>
                <w:rFonts w:cs="宋体" w:asciiTheme="majorEastAsia" w:hAnsiTheme="majorEastAsia" w:eastAsiaTheme="majorEastAsia"/>
                <w:kern w:val="0"/>
                <w:sz w:val="28"/>
                <w:szCs w:val="28"/>
              </w:rPr>
            </w:pPr>
          </w:p>
        </w:tc>
      </w:tr>
    </w:tbl>
    <w:p>
      <w:pPr>
        <w:pStyle w:val="5"/>
        <w:widowControl/>
        <w:shd w:val="clear" w:color="auto" w:fill="FFFFFF"/>
        <w:spacing w:beforeAutospacing="0" w:afterAutospacing="0" w:line="24" w:lineRule="atLeast"/>
        <w:jc w:val="center"/>
        <w:rPr>
          <w:rStyle w:val="8"/>
          <w:rFonts w:ascii="宋体" w:hAnsi="宋体" w:eastAsia="宋体" w:cs="宋体"/>
          <w:color w:val="333333"/>
          <w:sz w:val="32"/>
          <w:szCs w:val="32"/>
          <w:shd w:val="clear" w:color="auto" w:fill="FFFFFF"/>
        </w:rPr>
      </w:pPr>
    </w:p>
    <w:p>
      <w:pPr>
        <w:pStyle w:val="5"/>
        <w:widowControl/>
        <w:shd w:val="clear" w:color="auto" w:fill="FFFFFF"/>
        <w:spacing w:beforeAutospacing="0" w:afterAutospacing="0" w:line="24" w:lineRule="atLeast"/>
        <w:jc w:val="center"/>
        <w:rPr>
          <w:rStyle w:val="8"/>
          <w:rFonts w:hint="eastAsia" w:ascii="宋体" w:hAnsi="宋体" w:eastAsia="宋体" w:cs="宋体"/>
          <w:color w:val="333333"/>
          <w:kern w:val="0"/>
          <w:sz w:val="24"/>
          <w:szCs w:val="24"/>
          <w:shd w:val="clear" w:color="auto" w:fill="FFFFFF"/>
          <w:lang w:val="en-US" w:eastAsia="zh-CN" w:bidi="ar-SA"/>
        </w:rPr>
      </w:pPr>
      <w:r>
        <w:rPr>
          <w:rStyle w:val="8"/>
          <w:rFonts w:hint="eastAsia" w:ascii="宋体" w:hAnsi="宋体" w:eastAsia="宋体" w:cs="宋体"/>
          <w:color w:val="333333"/>
          <w:sz w:val="32"/>
          <w:szCs w:val="32"/>
          <w:shd w:val="clear" w:color="auto" w:fill="FFFFFF"/>
        </w:rPr>
        <w:t>2019级会计专业答辩安排第二组</w:t>
      </w:r>
      <w:bookmarkStart w:id="0" w:name="_GoBack"/>
      <w:bookmarkEnd w:id="0"/>
    </w:p>
    <w:p>
      <w:pPr>
        <w:jc w:val="center"/>
        <w:rPr>
          <w:rStyle w:val="8"/>
          <w:rFonts w:hint="eastAsia" w:ascii="宋体" w:hAnsi="宋体" w:eastAsia="宋体" w:cs="宋体"/>
          <w:color w:val="333333"/>
          <w:kern w:val="0"/>
          <w:sz w:val="24"/>
          <w:shd w:val="clear" w:color="auto" w:fill="FFFFFF"/>
        </w:rPr>
      </w:pPr>
      <w:r>
        <w:rPr>
          <w:rStyle w:val="8"/>
          <w:rFonts w:hint="eastAsia" w:ascii="宋体" w:hAnsi="宋体" w:eastAsia="宋体" w:cs="宋体"/>
          <w:color w:val="333333"/>
          <w:kern w:val="0"/>
          <w:sz w:val="24"/>
          <w:szCs w:val="24"/>
          <w:shd w:val="clear" w:color="auto" w:fill="FFFFFF"/>
          <w:lang w:val="en-US" w:eastAsia="zh-CN" w:bidi="ar-SA"/>
        </w:rPr>
        <w:t>时间：2022年5月15日上午8:20-12:00；下午13:30-17:30，地点：西教3#楼408（国际学院）</w:t>
      </w:r>
      <w:r>
        <w:rPr>
          <w:rStyle w:val="8"/>
          <w:rFonts w:hint="eastAsia" w:ascii="宋体" w:hAnsi="宋体" w:eastAsia="宋体" w:cs="宋体"/>
          <w:color w:val="333333"/>
          <w:kern w:val="0"/>
          <w:sz w:val="24"/>
          <w:shd w:val="clear" w:color="auto" w:fill="FFFFFF"/>
          <w:lang w:val="en-US" w:eastAsia="zh-CN"/>
        </w:rPr>
        <w:t>腾讯会议：</w:t>
      </w:r>
      <w:r>
        <w:rPr>
          <w:rStyle w:val="8"/>
          <w:rFonts w:hint="eastAsia" w:ascii="宋体" w:hAnsi="宋体" w:eastAsia="宋体" w:cs="宋体"/>
          <w:color w:val="333333"/>
          <w:kern w:val="0"/>
          <w:sz w:val="24"/>
          <w:shd w:val="clear" w:color="auto" w:fill="FFFFFF"/>
        </w:rPr>
        <w:t>379-875-576</w:t>
      </w:r>
    </w:p>
    <w:tbl>
      <w:tblPr>
        <w:tblStyle w:val="6"/>
        <w:tblW w:w="4692" w:type="pct"/>
        <w:jc w:val="center"/>
        <w:tblLayout w:type="autofit"/>
        <w:tblCellMar>
          <w:top w:w="0" w:type="dxa"/>
          <w:left w:w="108" w:type="dxa"/>
          <w:bottom w:w="0" w:type="dxa"/>
          <w:right w:w="108" w:type="dxa"/>
        </w:tblCellMar>
      </w:tblPr>
      <w:tblGrid>
        <w:gridCol w:w="817"/>
        <w:gridCol w:w="817"/>
        <w:gridCol w:w="817"/>
        <w:gridCol w:w="729"/>
        <w:gridCol w:w="5816"/>
        <w:gridCol w:w="4305"/>
      </w:tblGrid>
      <w:tr>
        <w:tblPrEx>
          <w:tblCellMar>
            <w:top w:w="0" w:type="dxa"/>
            <w:left w:w="108" w:type="dxa"/>
            <w:bottom w:w="0" w:type="dxa"/>
            <w:right w:w="108" w:type="dxa"/>
          </w:tblCellMar>
        </w:tblPrEx>
        <w:trPr>
          <w:trHeight w:val="504" w:hRule="atLeast"/>
          <w:jc w:val="center"/>
        </w:trPr>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ajorEastAsia" w:hAnsiTheme="majorEastAsia" w:eastAsiaTheme="majorEastAsia"/>
                <w:b/>
                <w:bCs/>
                <w:color w:val="000000"/>
                <w:kern w:val="0"/>
                <w:sz w:val="24"/>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序号</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姓名</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专业</w:t>
            </w:r>
          </w:p>
        </w:tc>
        <w:tc>
          <w:tcPr>
            <w:tcW w:w="21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题目</w:t>
            </w:r>
          </w:p>
        </w:tc>
        <w:tc>
          <w:tcPr>
            <w:tcW w:w="1617" w:type="pct"/>
            <w:tcBorders>
              <w:top w:val="single" w:color="auto" w:sz="4" w:space="0"/>
              <w:left w:val="nil"/>
              <w:bottom w:val="single" w:color="auto" w:sz="4" w:space="0"/>
              <w:right w:val="single" w:color="auto" w:sz="4" w:space="0"/>
            </w:tcBorders>
          </w:tcPr>
          <w:p>
            <w:pPr>
              <w:widowControl/>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答辩成员</w:t>
            </w:r>
          </w:p>
        </w:tc>
      </w:tr>
      <w:tr>
        <w:tblPrEx>
          <w:tblCellMar>
            <w:top w:w="0" w:type="dxa"/>
            <w:left w:w="108" w:type="dxa"/>
            <w:bottom w:w="0" w:type="dxa"/>
            <w:right w:w="108" w:type="dxa"/>
          </w:tblCellMar>
        </w:tblPrEx>
        <w:trPr>
          <w:trHeight w:val="624" w:hRule="atLeast"/>
          <w:jc w:val="center"/>
        </w:trPr>
        <w:tc>
          <w:tcPr>
            <w:tcW w:w="307" w:type="pct"/>
            <w:vMerge w:val="restart"/>
            <w:tcBorders>
              <w:top w:val="single" w:color="auto" w:sz="4" w:space="0"/>
              <w:left w:val="single" w:color="auto" w:sz="4" w:space="0"/>
              <w:right w:val="single" w:color="auto" w:sz="4" w:space="0"/>
            </w:tcBorders>
            <w:vAlign w:val="center"/>
          </w:tcPr>
          <w:p>
            <w:pPr>
              <w:pStyle w:val="5"/>
              <w:widowControl/>
              <w:spacing w:beforeAutospacing="0" w:afterAutospacing="0" w:line="420" w:lineRule="atLeast"/>
              <w:jc w:val="center"/>
              <w:rPr>
                <w:rFonts w:ascii="宋体" w:hAnsi="宋体" w:eastAsia="宋体" w:cs="宋体"/>
                <w:b/>
                <w:color w:val="333333"/>
              </w:rPr>
            </w:pPr>
            <w:r>
              <w:rPr>
                <w:rFonts w:hint="eastAsia" w:ascii="宋体" w:hAnsi="宋体" w:eastAsia="宋体" w:cs="宋体"/>
                <w:b/>
                <w:color w:val="333333"/>
              </w:rPr>
              <w:t>上</w:t>
            </w:r>
          </w:p>
          <w:p>
            <w:pPr>
              <w:pStyle w:val="5"/>
              <w:widowControl/>
              <w:spacing w:beforeAutospacing="0" w:afterAutospacing="0" w:line="420" w:lineRule="atLeast"/>
              <w:jc w:val="center"/>
              <w:rPr>
                <w:rFonts w:hint="eastAsia" w:ascii="宋体" w:hAnsi="宋体" w:eastAsia="宋体" w:cs="宋体"/>
                <w:color w:val="000000"/>
                <w:sz w:val="20"/>
                <w:szCs w:val="20"/>
                <w:lang w:bidi="ar"/>
              </w:rPr>
            </w:pPr>
            <w:r>
              <w:rPr>
                <w:rFonts w:hint="eastAsia" w:ascii="宋体" w:hAnsi="宋体" w:eastAsia="宋体" w:cs="宋体"/>
                <w:b/>
                <w:color w:val="333333"/>
              </w:rPr>
              <w:t>午</w:t>
            </w: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lang w:bidi="ar"/>
              </w:rPr>
              <w:t>朱勇睿</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会计</w:t>
            </w:r>
          </w:p>
        </w:tc>
        <w:tc>
          <w:tcPr>
            <w:tcW w:w="21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软件和信息技术服务业公司复合式股权激励实施效果分析——以用友网络为例</w:t>
            </w:r>
          </w:p>
        </w:tc>
        <w:tc>
          <w:tcPr>
            <w:tcW w:w="1617" w:type="pct"/>
            <w:vMerge w:val="restart"/>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line="420" w:lineRule="atLeast"/>
              <w:ind w:left="1"/>
              <w:jc w:val="both"/>
              <w:rPr>
                <w:rStyle w:val="8"/>
                <w:rFonts w:ascii="宋体" w:hAnsi="宋体" w:eastAsia="宋体" w:cs="宋体"/>
                <w:color w:val="333333"/>
                <w:sz w:val="22"/>
                <w:szCs w:val="22"/>
              </w:rPr>
            </w:pPr>
            <w:r>
              <w:rPr>
                <w:rStyle w:val="8"/>
                <w:rFonts w:hint="eastAsia" w:ascii="宋体" w:hAnsi="宋体" w:eastAsia="宋体" w:cs="宋体"/>
                <w:color w:val="333333"/>
                <w:sz w:val="22"/>
                <w:szCs w:val="22"/>
              </w:rPr>
              <w:t xml:space="preserve">陈良华 </w:t>
            </w:r>
            <w:r>
              <w:rPr>
                <w:rStyle w:val="8"/>
                <w:rFonts w:ascii="宋体" w:hAnsi="宋体" w:eastAsia="宋体" w:cs="宋体"/>
                <w:color w:val="333333"/>
                <w:sz w:val="22"/>
                <w:szCs w:val="22"/>
              </w:rPr>
              <w:t xml:space="preserve"> </w:t>
            </w:r>
            <w:r>
              <w:rPr>
                <w:rStyle w:val="8"/>
                <w:rFonts w:hint="eastAsia" w:ascii="宋体" w:hAnsi="宋体" w:eastAsia="宋体" w:cs="宋体"/>
                <w:color w:val="333333"/>
                <w:sz w:val="22"/>
                <w:szCs w:val="22"/>
              </w:rPr>
              <w:t>教  授 主席  东南大学</w:t>
            </w:r>
          </w:p>
          <w:p>
            <w:pPr>
              <w:pStyle w:val="5"/>
              <w:widowControl/>
              <w:spacing w:beforeAutospacing="0" w:afterAutospacing="0" w:line="420" w:lineRule="atLeast"/>
              <w:ind w:left="1"/>
              <w:jc w:val="both"/>
              <w:rPr>
                <w:rStyle w:val="8"/>
                <w:rFonts w:ascii="宋体" w:hAnsi="宋体" w:eastAsia="宋体" w:cs="宋体"/>
                <w:color w:val="333333"/>
                <w:sz w:val="22"/>
                <w:szCs w:val="22"/>
              </w:rPr>
            </w:pPr>
            <w:r>
              <w:rPr>
                <w:rStyle w:val="8"/>
                <w:rFonts w:hint="eastAsia" w:ascii="宋体" w:hAnsi="宋体" w:eastAsia="宋体" w:cs="宋体"/>
                <w:color w:val="333333"/>
                <w:sz w:val="22"/>
                <w:szCs w:val="22"/>
              </w:rPr>
              <w:t xml:space="preserve">刘丽军 </w:t>
            </w:r>
            <w:r>
              <w:rPr>
                <w:rStyle w:val="8"/>
                <w:rFonts w:ascii="宋体" w:hAnsi="宋体" w:eastAsia="宋体" w:cs="宋体"/>
                <w:color w:val="333333"/>
                <w:sz w:val="22"/>
                <w:szCs w:val="22"/>
              </w:rPr>
              <w:t xml:space="preserve"> </w:t>
            </w:r>
            <w:r>
              <w:rPr>
                <w:rStyle w:val="8"/>
                <w:rFonts w:hint="eastAsia" w:ascii="宋体" w:hAnsi="宋体" w:eastAsia="宋体" w:cs="宋体"/>
                <w:color w:val="333333"/>
                <w:sz w:val="22"/>
                <w:szCs w:val="22"/>
              </w:rPr>
              <w:t>正高级经济师 总经理/校外导师</w:t>
            </w:r>
          </w:p>
          <w:p>
            <w:pPr>
              <w:pStyle w:val="5"/>
              <w:widowControl/>
              <w:spacing w:beforeAutospacing="0" w:afterAutospacing="0" w:line="420" w:lineRule="atLeast"/>
              <w:ind w:firstLine="883" w:firstLineChars="400"/>
              <w:jc w:val="both"/>
              <w:rPr>
                <w:rStyle w:val="8"/>
                <w:rFonts w:ascii="宋体" w:hAnsi="宋体" w:eastAsia="宋体" w:cs="宋体"/>
                <w:color w:val="333333"/>
                <w:sz w:val="22"/>
                <w:szCs w:val="22"/>
              </w:rPr>
            </w:pPr>
            <w:r>
              <w:rPr>
                <w:rStyle w:val="8"/>
                <w:rFonts w:hint="eastAsia" w:ascii="宋体" w:hAnsi="宋体" w:eastAsia="宋体" w:cs="宋体"/>
                <w:color w:val="333333"/>
                <w:sz w:val="22"/>
                <w:szCs w:val="22"/>
              </w:rPr>
              <w:t>徐工集团财务有限公司</w:t>
            </w:r>
          </w:p>
          <w:p>
            <w:pPr>
              <w:pStyle w:val="5"/>
              <w:widowControl/>
              <w:spacing w:beforeAutospacing="0" w:afterAutospacing="0" w:line="420" w:lineRule="atLeast"/>
              <w:jc w:val="both"/>
              <w:rPr>
                <w:rStyle w:val="8"/>
                <w:rFonts w:ascii="宋体" w:hAnsi="宋体" w:eastAsia="宋体" w:cs="宋体"/>
                <w:color w:val="333333"/>
                <w:sz w:val="22"/>
                <w:szCs w:val="22"/>
              </w:rPr>
            </w:pPr>
            <w:r>
              <w:rPr>
                <w:rStyle w:val="8"/>
                <w:rFonts w:hint="eastAsia" w:ascii="宋体" w:hAnsi="宋体" w:eastAsia="宋体" w:cs="宋体"/>
                <w:color w:val="333333"/>
                <w:sz w:val="22"/>
                <w:szCs w:val="22"/>
              </w:rPr>
              <w:t xml:space="preserve">姚正海 </w:t>
            </w:r>
            <w:r>
              <w:rPr>
                <w:rStyle w:val="8"/>
                <w:rFonts w:ascii="宋体" w:hAnsi="宋体" w:eastAsia="宋体" w:cs="宋体"/>
                <w:color w:val="333333"/>
                <w:sz w:val="22"/>
                <w:szCs w:val="22"/>
              </w:rPr>
              <w:t xml:space="preserve"> </w:t>
            </w:r>
            <w:r>
              <w:rPr>
                <w:rStyle w:val="8"/>
                <w:rFonts w:hint="eastAsia" w:ascii="宋体" w:hAnsi="宋体" w:eastAsia="宋体" w:cs="宋体"/>
                <w:color w:val="333333"/>
                <w:sz w:val="22"/>
                <w:szCs w:val="22"/>
              </w:rPr>
              <w:t>教  授 委员  江苏师范大学</w:t>
            </w:r>
          </w:p>
          <w:p>
            <w:pPr>
              <w:pStyle w:val="5"/>
              <w:widowControl/>
              <w:spacing w:beforeAutospacing="0" w:afterAutospacing="0" w:line="420" w:lineRule="atLeast"/>
              <w:jc w:val="both"/>
              <w:rPr>
                <w:rStyle w:val="8"/>
                <w:rFonts w:ascii="宋体" w:hAnsi="宋体" w:eastAsia="宋体" w:cs="宋体"/>
                <w:color w:val="333333"/>
                <w:sz w:val="22"/>
                <w:szCs w:val="22"/>
              </w:rPr>
            </w:pPr>
            <w:r>
              <w:rPr>
                <w:rStyle w:val="8"/>
                <w:rFonts w:hint="eastAsia" w:ascii="宋体" w:hAnsi="宋体" w:eastAsia="宋体" w:cs="宋体"/>
                <w:color w:val="333333"/>
                <w:sz w:val="22"/>
                <w:szCs w:val="22"/>
              </w:rPr>
              <w:t>张英明</w:t>
            </w:r>
            <w:r>
              <w:rPr>
                <w:rStyle w:val="8"/>
                <w:rFonts w:ascii="宋体" w:hAnsi="宋体" w:eastAsia="宋体" w:cs="宋体"/>
                <w:color w:val="333333"/>
                <w:sz w:val="22"/>
                <w:szCs w:val="22"/>
              </w:rPr>
              <w:t xml:space="preserve">  </w:t>
            </w:r>
            <w:r>
              <w:rPr>
                <w:rStyle w:val="8"/>
                <w:rFonts w:hint="eastAsia" w:ascii="宋体" w:hAnsi="宋体" w:eastAsia="宋体" w:cs="宋体"/>
                <w:color w:val="333333"/>
                <w:sz w:val="22"/>
                <w:szCs w:val="22"/>
              </w:rPr>
              <w:t>教  授 委员  江苏师范大学</w:t>
            </w:r>
          </w:p>
          <w:p>
            <w:pPr>
              <w:pStyle w:val="5"/>
              <w:widowControl/>
              <w:spacing w:beforeAutospacing="0" w:afterAutospacing="0" w:line="420" w:lineRule="atLeast"/>
              <w:jc w:val="both"/>
              <w:rPr>
                <w:rStyle w:val="8"/>
                <w:rFonts w:ascii="宋体" w:hAnsi="宋体" w:eastAsia="宋体" w:cs="宋体"/>
                <w:color w:val="333333"/>
                <w:sz w:val="22"/>
                <w:szCs w:val="22"/>
              </w:rPr>
            </w:pPr>
            <w:r>
              <w:rPr>
                <w:rStyle w:val="8"/>
                <w:rFonts w:hint="eastAsia" w:ascii="宋体" w:hAnsi="宋体" w:eastAsia="宋体" w:cs="宋体"/>
                <w:color w:val="333333"/>
                <w:sz w:val="22"/>
                <w:szCs w:val="22"/>
              </w:rPr>
              <w:t xml:space="preserve">苗连琦 </w:t>
            </w:r>
            <w:r>
              <w:rPr>
                <w:rStyle w:val="8"/>
                <w:rFonts w:ascii="宋体" w:hAnsi="宋体" w:eastAsia="宋体" w:cs="宋体"/>
                <w:color w:val="333333"/>
                <w:sz w:val="22"/>
                <w:szCs w:val="22"/>
              </w:rPr>
              <w:t xml:space="preserve"> </w:t>
            </w:r>
            <w:r>
              <w:rPr>
                <w:rStyle w:val="8"/>
                <w:rFonts w:hint="eastAsia" w:ascii="宋体" w:hAnsi="宋体" w:eastAsia="宋体" w:cs="宋体"/>
                <w:color w:val="333333"/>
                <w:sz w:val="22"/>
                <w:szCs w:val="22"/>
              </w:rPr>
              <w:t>副教授 委员  江苏师范大学</w:t>
            </w:r>
          </w:p>
          <w:p>
            <w:pPr>
              <w:pStyle w:val="5"/>
              <w:widowControl/>
              <w:spacing w:beforeAutospacing="0" w:afterAutospacing="0" w:line="420" w:lineRule="atLeast"/>
              <w:jc w:val="both"/>
              <w:rPr>
                <w:rStyle w:val="8"/>
                <w:rFonts w:ascii="宋体" w:hAnsi="宋体" w:eastAsia="宋体" w:cs="宋体"/>
                <w:color w:val="333333"/>
                <w:sz w:val="22"/>
                <w:szCs w:val="22"/>
              </w:rPr>
            </w:pPr>
            <w:r>
              <w:rPr>
                <w:rStyle w:val="8"/>
                <w:rFonts w:hint="eastAsia" w:ascii="宋体" w:hAnsi="宋体" w:eastAsia="宋体" w:cs="宋体"/>
                <w:color w:val="333333"/>
                <w:sz w:val="22"/>
                <w:szCs w:val="22"/>
              </w:rPr>
              <w:t xml:space="preserve">顾海华 </w:t>
            </w:r>
            <w:r>
              <w:rPr>
                <w:rStyle w:val="8"/>
                <w:rFonts w:ascii="宋体" w:hAnsi="宋体" w:eastAsia="宋体" w:cs="宋体"/>
                <w:color w:val="333333"/>
                <w:sz w:val="22"/>
                <w:szCs w:val="22"/>
              </w:rPr>
              <w:t xml:space="preserve"> </w:t>
            </w:r>
            <w:r>
              <w:rPr>
                <w:rStyle w:val="8"/>
                <w:rFonts w:hint="eastAsia" w:ascii="宋体" w:hAnsi="宋体" w:eastAsia="宋体" w:cs="宋体"/>
                <w:color w:val="333333"/>
                <w:sz w:val="22"/>
                <w:szCs w:val="22"/>
              </w:rPr>
              <w:t>副教授 委员  江苏师范大学</w:t>
            </w:r>
          </w:p>
          <w:p>
            <w:pPr>
              <w:pStyle w:val="5"/>
              <w:widowControl/>
              <w:spacing w:beforeAutospacing="0" w:afterAutospacing="0" w:line="420" w:lineRule="atLeast"/>
              <w:jc w:val="both"/>
              <w:rPr>
                <w:rStyle w:val="8"/>
                <w:rFonts w:ascii="宋体" w:hAnsi="宋体" w:eastAsia="宋体" w:cs="宋体"/>
                <w:color w:val="333333"/>
                <w:sz w:val="22"/>
                <w:szCs w:val="22"/>
              </w:rPr>
            </w:pPr>
            <w:r>
              <w:rPr>
                <w:rStyle w:val="8"/>
                <w:rFonts w:hint="eastAsia" w:ascii="宋体" w:hAnsi="宋体" w:eastAsia="宋体" w:cs="宋体"/>
                <w:color w:val="333333"/>
                <w:sz w:val="22"/>
                <w:szCs w:val="22"/>
              </w:rPr>
              <w:t xml:space="preserve">黄晓慧 </w:t>
            </w:r>
            <w:r>
              <w:rPr>
                <w:rStyle w:val="8"/>
                <w:rFonts w:ascii="宋体" w:hAnsi="宋体" w:eastAsia="宋体" w:cs="宋体"/>
                <w:color w:val="333333"/>
                <w:sz w:val="22"/>
                <w:szCs w:val="22"/>
              </w:rPr>
              <w:t xml:space="preserve"> </w:t>
            </w:r>
            <w:r>
              <w:rPr>
                <w:rStyle w:val="8"/>
                <w:rFonts w:hint="eastAsia" w:ascii="宋体" w:hAnsi="宋体" w:eastAsia="宋体" w:cs="宋体"/>
                <w:color w:val="333333"/>
                <w:sz w:val="22"/>
                <w:szCs w:val="22"/>
              </w:rPr>
              <w:t>讲  师 委员  江苏师范大学</w:t>
            </w:r>
          </w:p>
          <w:p>
            <w:pPr>
              <w:pStyle w:val="5"/>
              <w:widowControl/>
              <w:spacing w:beforeAutospacing="0" w:afterAutospacing="0" w:line="420" w:lineRule="atLeast"/>
              <w:jc w:val="both"/>
              <w:rPr>
                <w:rStyle w:val="8"/>
                <w:rFonts w:ascii="宋体" w:hAnsi="宋体" w:eastAsia="宋体" w:cs="宋体"/>
                <w:color w:val="333333"/>
                <w:sz w:val="22"/>
                <w:szCs w:val="22"/>
              </w:rPr>
            </w:pPr>
            <w:r>
              <w:rPr>
                <w:rStyle w:val="8"/>
                <w:rFonts w:hint="eastAsia" w:ascii="宋体" w:hAnsi="宋体" w:eastAsia="宋体" w:cs="宋体"/>
                <w:color w:val="000000"/>
                <w:sz w:val="22"/>
                <w:szCs w:val="22"/>
              </w:rPr>
              <w:t>刘  华</w:t>
            </w:r>
            <w:r>
              <w:rPr>
                <w:rStyle w:val="8"/>
                <w:rFonts w:hint="eastAsia" w:ascii="宋体" w:hAnsi="宋体" w:eastAsia="宋体" w:cs="宋体"/>
                <w:color w:val="333333"/>
                <w:sz w:val="22"/>
                <w:szCs w:val="22"/>
              </w:rPr>
              <w:t xml:space="preserve">         秘书  江苏师范大学</w:t>
            </w:r>
          </w:p>
          <w:p>
            <w:pPr>
              <w:widowControl/>
              <w:adjustRightInd w:val="0"/>
              <w:spacing w:line="360" w:lineRule="auto"/>
              <w:rPr>
                <w:rFonts w:ascii="等线" w:hAnsi="等线" w:eastAsia="等线" w:cs="宋体"/>
                <w:color w:val="000000"/>
                <w:kern w:val="0"/>
                <w:sz w:val="24"/>
              </w:rPr>
            </w:pPr>
          </w:p>
          <w:p>
            <w:pPr>
              <w:widowControl/>
              <w:adjustRightInd w:val="0"/>
              <w:spacing w:line="360" w:lineRule="auto"/>
              <w:rPr>
                <w:rFonts w:ascii="等线" w:hAnsi="等线" w:eastAsia="等线" w:cs="宋体"/>
                <w:color w:val="000000"/>
                <w:kern w:val="0"/>
                <w:sz w:val="24"/>
              </w:rPr>
            </w:pPr>
          </w:p>
        </w:tc>
      </w:tr>
      <w:tr>
        <w:tblPrEx>
          <w:tblCellMar>
            <w:top w:w="0" w:type="dxa"/>
            <w:left w:w="108" w:type="dxa"/>
            <w:bottom w:w="0" w:type="dxa"/>
            <w:right w:w="108" w:type="dxa"/>
          </w:tblCellMar>
        </w:tblPrEx>
        <w:trPr>
          <w:trHeight w:val="401" w:hRule="atLeast"/>
          <w:jc w:val="center"/>
        </w:trPr>
        <w:tc>
          <w:tcPr>
            <w:tcW w:w="307"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bidi="ar"/>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王基臣</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会计</w:t>
            </w:r>
          </w:p>
        </w:tc>
        <w:tc>
          <w:tcPr>
            <w:tcW w:w="21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0"/>
                <w:szCs w:val="20"/>
                <w:lang w:bidi="ar"/>
              </w:rPr>
              <w:t>董事会文化多样性对盈余管理影响研究</w:t>
            </w:r>
          </w:p>
        </w:tc>
        <w:tc>
          <w:tcPr>
            <w:tcW w:w="1617" w:type="pct"/>
            <w:vMerge w:val="continue"/>
            <w:tcBorders>
              <w:top w:val="single" w:color="auto" w:sz="4" w:space="0"/>
              <w:left w:val="single" w:color="auto" w:sz="4" w:space="0"/>
              <w:bottom w:val="single" w:color="auto" w:sz="4" w:space="0"/>
              <w:right w:val="single" w:color="auto" w:sz="4" w:space="0"/>
            </w:tcBorders>
          </w:tcPr>
          <w:p>
            <w:pPr>
              <w:widowControl/>
              <w:jc w:val="center"/>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502" w:hRule="atLeast"/>
          <w:jc w:val="center"/>
        </w:trPr>
        <w:tc>
          <w:tcPr>
            <w:tcW w:w="307"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bidi="ar"/>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李克思</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会计</w:t>
            </w:r>
          </w:p>
        </w:tc>
        <w:tc>
          <w:tcPr>
            <w:tcW w:w="21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简政放权背景下地方国企政策性负担与资本结构动态调整</w:t>
            </w:r>
          </w:p>
        </w:tc>
        <w:tc>
          <w:tcPr>
            <w:tcW w:w="1617" w:type="pct"/>
            <w:vMerge w:val="continue"/>
            <w:tcBorders>
              <w:top w:val="single" w:color="auto" w:sz="4" w:space="0"/>
              <w:left w:val="single" w:color="auto" w:sz="4" w:space="0"/>
              <w:bottom w:val="single" w:color="auto" w:sz="4" w:space="0"/>
              <w:right w:val="single" w:color="auto" w:sz="4" w:space="0"/>
            </w:tcBorders>
          </w:tcPr>
          <w:p>
            <w:pPr>
              <w:widowControl/>
              <w:jc w:val="center"/>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512" w:hRule="atLeast"/>
          <w:jc w:val="center"/>
        </w:trPr>
        <w:tc>
          <w:tcPr>
            <w:tcW w:w="307"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bidi="ar"/>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刘佳康</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会计</w:t>
            </w:r>
          </w:p>
        </w:tc>
        <w:tc>
          <w:tcPr>
            <w:tcW w:w="21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我国企业碳排放权交易会计处理问题研究—以Y企业为例</w:t>
            </w:r>
          </w:p>
        </w:tc>
        <w:tc>
          <w:tcPr>
            <w:tcW w:w="1617" w:type="pct"/>
            <w:vMerge w:val="continue"/>
            <w:tcBorders>
              <w:top w:val="single" w:color="auto" w:sz="4" w:space="0"/>
              <w:left w:val="single" w:color="auto" w:sz="4" w:space="0"/>
              <w:bottom w:val="single" w:color="auto" w:sz="4" w:space="0"/>
              <w:right w:val="single" w:color="auto" w:sz="4" w:space="0"/>
            </w:tcBorders>
          </w:tcPr>
          <w:p>
            <w:pPr>
              <w:widowControl/>
              <w:jc w:val="center"/>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524" w:hRule="atLeast"/>
          <w:jc w:val="center"/>
        </w:trPr>
        <w:tc>
          <w:tcPr>
            <w:tcW w:w="307"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bidi="ar"/>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丁艳蓉</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会计</w:t>
            </w:r>
          </w:p>
        </w:tc>
        <w:tc>
          <w:tcPr>
            <w:tcW w:w="21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董事会特征、环境责任与企业财务绩效——基于医药上市公司的研究</w:t>
            </w:r>
          </w:p>
        </w:tc>
        <w:tc>
          <w:tcPr>
            <w:tcW w:w="1617" w:type="pct"/>
            <w:vMerge w:val="continue"/>
            <w:tcBorders>
              <w:top w:val="single" w:color="auto" w:sz="4" w:space="0"/>
              <w:left w:val="single" w:color="auto" w:sz="4" w:space="0"/>
              <w:bottom w:val="single" w:color="auto" w:sz="4" w:space="0"/>
              <w:right w:val="single" w:color="auto" w:sz="4" w:space="0"/>
            </w:tcBorders>
          </w:tcPr>
          <w:p>
            <w:pPr>
              <w:widowControl/>
              <w:jc w:val="center"/>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389" w:hRule="atLeast"/>
          <w:jc w:val="center"/>
        </w:trPr>
        <w:tc>
          <w:tcPr>
            <w:tcW w:w="307"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bidi="ar"/>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李雨桐</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lang w:bidi="ar"/>
              </w:rPr>
              <w:t>会计</w:t>
            </w:r>
          </w:p>
        </w:tc>
        <w:tc>
          <w:tcPr>
            <w:tcW w:w="21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0"/>
                <w:szCs w:val="20"/>
                <w:lang w:bidi="ar"/>
              </w:rPr>
              <w:t>商业模式创新下的报喜鸟公司企业绩效研究</w:t>
            </w:r>
          </w:p>
        </w:tc>
        <w:tc>
          <w:tcPr>
            <w:tcW w:w="1617" w:type="pct"/>
            <w:vMerge w:val="continue"/>
            <w:tcBorders>
              <w:top w:val="single" w:color="auto" w:sz="4" w:space="0"/>
              <w:left w:val="single" w:color="auto" w:sz="4" w:space="0"/>
              <w:bottom w:val="single" w:color="auto" w:sz="4" w:space="0"/>
              <w:right w:val="single" w:color="auto" w:sz="4" w:space="0"/>
            </w:tcBorders>
          </w:tcPr>
          <w:p>
            <w:pPr>
              <w:widowControl/>
              <w:jc w:val="center"/>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534" w:hRule="atLeast"/>
          <w:jc w:val="center"/>
        </w:trPr>
        <w:tc>
          <w:tcPr>
            <w:tcW w:w="307"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0"/>
                <w:szCs w:val="20"/>
                <w:lang w:bidi="ar"/>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刘铸瑫</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会计</w:t>
            </w:r>
          </w:p>
        </w:tc>
        <w:tc>
          <w:tcPr>
            <w:tcW w:w="21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数知科技巨额商誉减值经济后果及减值原因研究</w:t>
            </w:r>
          </w:p>
        </w:tc>
        <w:tc>
          <w:tcPr>
            <w:tcW w:w="1617" w:type="pct"/>
            <w:vMerge w:val="continue"/>
            <w:tcBorders>
              <w:top w:val="single" w:color="auto" w:sz="4" w:space="0"/>
              <w:left w:val="single" w:color="auto" w:sz="4" w:space="0"/>
              <w:bottom w:val="single" w:color="auto" w:sz="4" w:space="0"/>
              <w:right w:val="single" w:color="auto" w:sz="4" w:space="0"/>
            </w:tcBorders>
          </w:tcPr>
          <w:p>
            <w:pPr>
              <w:widowControl/>
              <w:jc w:val="center"/>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474" w:hRule="atLeast"/>
          <w:jc w:val="center"/>
        </w:trPr>
        <w:tc>
          <w:tcPr>
            <w:tcW w:w="307" w:type="pct"/>
            <w:vMerge w:val="restart"/>
            <w:tcBorders>
              <w:top w:val="single" w:color="auto" w:sz="4" w:space="0"/>
              <w:left w:val="single" w:color="auto" w:sz="4" w:space="0"/>
              <w:right w:val="single" w:color="auto" w:sz="4" w:space="0"/>
            </w:tcBorders>
            <w:vAlign w:val="center"/>
          </w:tcPr>
          <w:p>
            <w:pPr>
              <w:pStyle w:val="5"/>
              <w:widowControl/>
              <w:spacing w:beforeAutospacing="0" w:afterAutospacing="0" w:line="420" w:lineRule="atLeast"/>
              <w:jc w:val="center"/>
              <w:rPr>
                <w:rFonts w:ascii="宋体" w:hAnsi="宋体" w:eastAsia="宋体" w:cs="宋体"/>
                <w:b/>
                <w:color w:val="333333"/>
              </w:rPr>
            </w:pPr>
            <w:r>
              <w:rPr>
                <w:rFonts w:hint="eastAsia" w:ascii="宋体" w:hAnsi="宋体" w:eastAsia="宋体" w:cs="宋体"/>
                <w:b/>
                <w:color w:val="333333"/>
              </w:rPr>
              <w:t>下</w:t>
            </w:r>
          </w:p>
          <w:p>
            <w:pPr>
              <w:pStyle w:val="5"/>
              <w:widowControl/>
              <w:spacing w:beforeAutospacing="0" w:afterAutospacing="0" w:line="420" w:lineRule="atLeast"/>
              <w:jc w:val="center"/>
              <w:rPr>
                <w:rFonts w:hint="eastAsia" w:ascii="宋体" w:hAnsi="宋体" w:eastAsia="宋体" w:cs="宋体"/>
                <w:color w:val="000000"/>
                <w:sz w:val="18"/>
                <w:szCs w:val="18"/>
                <w:lang w:bidi="ar"/>
              </w:rPr>
            </w:pPr>
            <w:r>
              <w:rPr>
                <w:rFonts w:hint="eastAsia" w:ascii="宋体" w:hAnsi="宋体" w:eastAsia="宋体" w:cs="宋体"/>
                <w:b/>
                <w:color w:val="333333"/>
              </w:rPr>
              <w:t>午</w:t>
            </w: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张 </w:t>
            </w:r>
            <w:r>
              <w:rPr>
                <w:rFonts w:ascii="宋体" w:hAnsi="宋体" w:eastAsia="宋体" w:cs="宋体"/>
                <w:color w:val="000000"/>
                <w:kern w:val="0"/>
                <w:sz w:val="18"/>
                <w:szCs w:val="18"/>
                <w:lang w:bidi="ar"/>
              </w:rPr>
              <w:t xml:space="preserve"> </w:t>
            </w:r>
            <w:r>
              <w:rPr>
                <w:rFonts w:hint="eastAsia" w:ascii="宋体" w:hAnsi="宋体" w:eastAsia="宋体" w:cs="宋体"/>
                <w:color w:val="000000"/>
                <w:kern w:val="0"/>
                <w:sz w:val="18"/>
                <w:szCs w:val="18"/>
                <w:lang w:bidi="ar"/>
              </w:rPr>
              <w:t>玉</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会计</w:t>
            </w:r>
          </w:p>
        </w:tc>
        <w:tc>
          <w:tcPr>
            <w:tcW w:w="21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环境信息披露、女性高管对财务绩效的影响研究——以紫金矿业为例</w:t>
            </w:r>
          </w:p>
        </w:tc>
        <w:tc>
          <w:tcPr>
            <w:tcW w:w="1617" w:type="pct"/>
            <w:vMerge w:val="continue"/>
            <w:tcBorders>
              <w:top w:val="single" w:color="auto" w:sz="4" w:space="0"/>
              <w:left w:val="single" w:color="auto" w:sz="4" w:space="0"/>
              <w:bottom w:val="single" w:color="auto" w:sz="4" w:space="0"/>
              <w:right w:val="single" w:color="auto" w:sz="4" w:space="0"/>
            </w:tcBorders>
          </w:tcPr>
          <w:p>
            <w:pPr>
              <w:widowControl/>
              <w:jc w:val="left"/>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472" w:hRule="atLeast"/>
          <w:jc w:val="center"/>
        </w:trPr>
        <w:tc>
          <w:tcPr>
            <w:tcW w:w="307"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kern w:val="0"/>
                <w:sz w:val="20"/>
                <w:szCs w:val="20"/>
                <w:lang w:bidi="ar"/>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kern w:val="0"/>
                <w:sz w:val="20"/>
                <w:szCs w:val="20"/>
                <w:lang w:bidi="ar"/>
              </w:rPr>
              <w:t xml:space="preserve">周 </w:t>
            </w:r>
            <w:r>
              <w:rPr>
                <w:rFonts w:ascii="宋体" w:hAnsi="宋体" w:eastAsia="宋体" w:cs="宋体"/>
                <w:kern w:val="0"/>
                <w:sz w:val="20"/>
                <w:szCs w:val="20"/>
                <w:lang w:bidi="ar"/>
              </w:rPr>
              <w:t xml:space="preserve"> </w:t>
            </w:r>
            <w:r>
              <w:rPr>
                <w:rFonts w:hint="eastAsia" w:ascii="宋体" w:hAnsi="宋体" w:eastAsia="宋体" w:cs="宋体"/>
                <w:kern w:val="0"/>
                <w:sz w:val="20"/>
                <w:szCs w:val="20"/>
                <w:lang w:bidi="ar"/>
              </w:rPr>
              <w:t>静</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kern w:val="0"/>
                <w:sz w:val="20"/>
                <w:szCs w:val="20"/>
                <w:lang w:bidi="ar"/>
              </w:rPr>
              <w:t>会计</w:t>
            </w:r>
          </w:p>
        </w:tc>
        <w:tc>
          <w:tcPr>
            <w:tcW w:w="21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kern w:val="0"/>
                <w:sz w:val="20"/>
                <w:szCs w:val="20"/>
                <w:lang w:bidi="ar"/>
              </w:rPr>
              <w:t>抚顺特钢审计失败案例研究—基于会计师事务所视角</w:t>
            </w:r>
          </w:p>
        </w:tc>
        <w:tc>
          <w:tcPr>
            <w:tcW w:w="1617" w:type="pct"/>
            <w:vMerge w:val="continue"/>
            <w:tcBorders>
              <w:top w:val="single" w:color="auto" w:sz="4" w:space="0"/>
              <w:left w:val="single" w:color="auto" w:sz="4" w:space="0"/>
              <w:bottom w:val="single" w:color="auto" w:sz="4" w:space="0"/>
              <w:right w:val="single" w:color="auto" w:sz="4" w:space="0"/>
            </w:tcBorders>
          </w:tcPr>
          <w:p>
            <w:pPr>
              <w:widowControl/>
              <w:jc w:val="left"/>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492" w:hRule="atLeast"/>
          <w:jc w:val="center"/>
        </w:trPr>
        <w:tc>
          <w:tcPr>
            <w:tcW w:w="307"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袁 </w:t>
            </w:r>
            <w:r>
              <w:rPr>
                <w:rFonts w:ascii="宋体" w:hAnsi="宋体" w:eastAsia="宋体" w:cs="宋体"/>
                <w:color w:val="000000"/>
                <w:sz w:val="18"/>
                <w:szCs w:val="18"/>
              </w:rPr>
              <w:t xml:space="preserve"> </w:t>
            </w:r>
            <w:r>
              <w:rPr>
                <w:rFonts w:hint="eastAsia" w:ascii="宋体" w:hAnsi="宋体" w:eastAsia="宋体" w:cs="宋体"/>
                <w:color w:val="000000"/>
                <w:sz w:val="18"/>
                <w:szCs w:val="18"/>
              </w:rPr>
              <w:t>菲</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会计</w:t>
            </w:r>
          </w:p>
        </w:tc>
        <w:tc>
          <w:tcPr>
            <w:tcW w:w="21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大数据背景下制造业物流成本管理研究—以A钢铁企业为例</w:t>
            </w:r>
          </w:p>
        </w:tc>
        <w:tc>
          <w:tcPr>
            <w:tcW w:w="1617" w:type="pct"/>
            <w:vMerge w:val="continue"/>
            <w:tcBorders>
              <w:top w:val="single" w:color="auto" w:sz="4" w:space="0"/>
              <w:left w:val="single" w:color="auto" w:sz="4" w:space="0"/>
              <w:bottom w:val="single" w:color="auto" w:sz="4" w:space="0"/>
              <w:right w:val="single" w:color="auto" w:sz="4" w:space="0"/>
            </w:tcBorders>
          </w:tcPr>
          <w:p>
            <w:pPr>
              <w:widowControl/>
              <w:jc w:val="left"/>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517" w:hRule="atLeast"/>
          <w:jc w:val="center"/>
        </w:trPr>
        <w:tc>
          <w:tcPr>
            <w:tcW w:w="307"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0"/>
                <w:szCs w:val="20"/>
                <w:lang w:bidi="ar"/>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lang w:bidi="ar"/>
              </w:rPr>
              <w:t>吴玉堂</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会计</w:t>
            </w:r>
          </w:p>
        </w:tc>
        <w:tc>
          <w:tcPr>
            <w:tcW w:w="21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基于生命周期理论的石头科技盈利模式研究</w:t>
            </w:r>
          </w:p>
        </w:tc>
        <w:tc>
          <w:tcPr>
            <w:tcW w:w="1617" w:type="pct"/>
            <w:vMerge w:val="continue"/>
            <w:tcBorders>
              <w:top w:val="single" w:color="auto" w:sz="4" w:space="0"/>
              <w:left w:val="single" w:color="auto" w:sz="4" w:space="0"/>
              <w:bottom w:val="single" w:color="auto" w:sz="4" w:space="0"/>
              <w:right w:val="single" w:color="auto" w:sz="4" w:space="0"/>
            </w:tcBorders>
          </w:tcPr>
          <w:p>
            <w:pPr>
              <w:widowControl/>
              <w:jc w:val="left"/>
              <w:rPr>
                <w:rFonts w:ascii="等线" w:hAnsi="等线" w:eastAsia="等线" w:cs="宋体"/>
                <w:color w:val="000000"/>
                <w:kern w:val="0"/>
                <w:sz w:val="32"/>
                <w:szCs w:val="32"/>
              </w:rPr>
            </w:pPr>
          </w:p>
        </w:tc>
      </w:tr>
      <w:tr>
        <w:tblPrEx>
          <w:tblCellMar>
            <w:top w:w="0" w:type="dxa"/>
            <w:left w:w="108" w:type="dxa"/>
            <w:bottom w:w="0" w:type="dxa"/>
            <w:right w:w="108" w:type="dxa"/>
          </w:tblCellMar>
        </w:tblPrEx>
        <w:trPr>
          <w:trHeight w:val="420" w:hRule="atLeast"/>
          <w:jc w:val="center"/>
        </w:trPr>
        <w:tc>
          <w:tcPr>
            <w:tcW w:w="307"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0"/>
                <w:szCs w:val="20"/>
                <w:lang w:bidi="ar"/>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王语涵</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会计</w:t>
            </w:r>
          </w:p>
        </w:tc>
        <w:tc>
          <w:tcPr>
            <w:tcW w:w="21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B2C电商企业财务风险评价与防范——以京东为例</w:t>
            </w:r>
          </w:p>
        </w:tc>
        <w:tc>
          <w:tcPr>
            <w:tcW w:w="1617" w:type="pct"/>
            <w:vMerge w:val="continue"/>
            <w:tcBorders>
              <w:top w:val="single" w:color="auto" w:sz="4" w:space="0"/>
              <w:left w:val="single" w:color="auto" w:sz="4" w:space="0"/>
              <w:bottom w:val="single" w:color="auto" w:sz="4" w:space="0"/>
              <w:right w:val="single" w:color="auto" w:sz="4" w:space="0"/>
            </w:tcBorders>
          </w:tcPr>
          <w:p>
            <w:pPr>
              <w:widowControl/>
              <w:jc w:val="left"/>
              <w:rPr>
                <w:rFonts w:ascii="等线" w:hAnsi="等线" w:eastAsia="等线" w:cs="宋体"/>
                <w:color w:val="000000"/>
                <w:kern w:val="0"/>
                <w:sz w:val="32"/>
                <w:szCs w:val="32"/>
              </w:rPr>
            </w:pPr>
          </w:p>
        </w:tc>
      </w:tr>
    </w:tbl>
    <w:p>
      <w:pPr>
        <w:widowControl/>
        <w:jc w:val="left"/>
      </w:pPr>
    </w:p>
    <w:sectPr>
      <w:pgSz w:w="16838" w:h="11906" w:orient="landscape"/>
      <w:pgMar w:top="1701"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NGQ5MzQ5MGIyNWZhZjlkZjA5YjNhOWJhODAxM2MifQ=="/>
  </w:docVars>
  <w:rsids>
    <w:rsidRoot w:val="00C13A8D"/>
    <w:rsid w:val="00076A02"/>
    <w:rsid w:val="00086A59"/>
    <w:rsid w:val="000E1FE6"/>
    <w:rsid w:val="000F3AFE"/>
    <w:rsid w:val="001D4529"/>
    <w:rsid w:val="00273E55"/>
    <w:rsid w:val="0032671A"/>
    <w:rsid w:val="00381966"/>
    <w:rsid w:val="00390912"/>
    <w:rsid w:val="00393A41"/>
    <w:rsid w:val="003E7921"/>
    <w:rsid w:val="00402011"/>
    <w:rsid w:val="00403F19"/>
    <w:rsid w:val="00412628"/>
    <w:rsid w:val="004870DE"/>
    <w:rsid w:val="004A6862"/>
    <w:rsid w:val="004B2568"/>
    <w:rsid w:val="004D6F7F"/>
    <w:rsid w:val="004F2EC8"/>
    <w:rsid w:val="005078FE"/>
    <w:rsid w:val="00522A43"/>
    <w:rsid w:val="00551543"/>
    <w:rsid w:val="00592385"/>
    <w:rsid w:val="005F622A"/>
    <w:rsid w:val="00663D1E"/>
    <w:rsid w:val="00781324"/>
    <w:rsid w:val="007C1A9A"/>
    <w:rsid w:val="007E50F4"/>
    <w:rsid w:val="007E766E"/>
    <w:rsid w:val="0080074B"/>
    <w:rsid w:val="008040A1"/>
    <w:rsid w:val="00832C08"/>
    <w:rsid w:val="00845E59"/>
    <w:rsid w:val="00867F0B"/>
    <w:rsid w:val="008A1726"/>
    <w:rsid w:val="008B7AD4"/>
    <w:rsid w:val="00902BBC"/>
    <w:rsid w:val="009353BD"/>
    <w:rsid w:val="00971386"/>
    <w:rsid w:val="00A34966"/>
    <w:rsid w:val="00A91D32"/>
    <w:rsid w:val="00B458D5"/>
    <w:rsid w:val="00B85710"/>
    <w:rsid w:val="00C13A8D"/>
    <w:rsid w:val="00C20A1B"/>
    <w:rsid w:val="00C40845"/>
    <w:rsid w:val="00C664B2"/>
    <w:rsid w:val="00C738AA"/>
    <w:rsid w:val="00C815F6"/>
    <w:rsid w:val="00D5309B"/>
    <w:rsid w:val="00D66E32"/>
    <w:rsid w:val="00DD234B"/>
    <w:rsid w:val="00DF1A85"/>
    <w:rsid w:val="00E22466"/>
    <w:rsid w:val="00E4217E"/>
    <w:rsid w:val="00E802AE"/>
    <w:rsid w:val="00F15508"/>
    <w:rsid w:val="00F64D1D"/>
    <w:rsid w:val="00F77B6C"/>
    <w:rsid w:val="00FC4DB4"/>
    <w:rsid w:val="01A24CEB"/>
    <w:rsid w:val="03A10E05"/>
    <w:rsid w:val="0502002B"/>
    <w:rsid w:val="071437AC"/>
    <w:rsid w:val="0A105F58"/>
    <w:rsid w:val="12285B39"/>
    <w:rsid w:val="13AD0DC5"/>
    <w:rsid w:val="159F6321"/>
    <w:rsid w:val="1A2902B5"/>
    <w:rsid w:val="1BB792A7"/>
    <w:rsid w:val="20FC4619"/>
    <w:rsid w:val="244B60EB"/>
    <w:rsid w:val="25793239"/>
    <w:rsid w:val="28553C8E"/>
    <w:rsid w:val="2A9D113D"/>
    <w:rsid w:val="2B261911"/>
    <w:rsid w:val="2B3961B2"/>
    <w:rsid w:val="2DB33878"/>
    <w:rsid w:val="2F182509"/>
    <w:rsid w:val="2FBB749B"/>
    <w:rsid w:val="30D83515"/>
    <w:rsid w:val="34966F98"/>
    <w:rsid w:val="349B6ECC"/>
    <w:rsid w:val="35D82B0E"/>
    <w:rsid w:val="365E2A59"/>
    <w:rsid w:val="37111D2C"/>
    <w:rsid w:val="375E6974"/>
    <w:rsid w:val="37CD4A2B"/>
    <w:rsid w:val="3D335B41"/>
    <w:rsid w:val="3DAE3E40"/>
    <w:rsid w:val="3E0B7218"/>
    <w:rsid w:val="3F8511F0"/>
    <w:rsid w:val="3FBF1ACB"/>
    <w:rsid w:val="401507A8"/>
    <w:rsid w:val="4061620C"/>
    <w:rsid w:val="40836EF1"/>
    <w:rsid w:val="425F1E39"/>
    <w:rsid w:val="42920FCA"/>
    <w:rsid w:val="46131544"/>
    <w:rsid w:val="47A970F9"/>
    <w:rsid w:val="47CD41FE"/>
    <w:rsid w:val="48252790"/>
    <w:rsid w:val="4A50213C"/>
    <w:rsid w:val="4B324E8D"/>
    <w:rsid w:val="4D6E019B"/>
    <w:rsid w:val="4D841185"/>
    <w:rsid w:val="4F334479"/>
    <w:rsid w:val="4FBD7273"/>
    <w:rsid w:val="504A7945"/>
    <w:rsid w:val="50853A25"/>
    <w:rsid w:val="509B024A"/>
    <w:rsid w:val="522E2736"/>
    <w:rsid w:val="53412794"/>
    <w:rsid w:val="54460FBF"/>
    <w:rsid w:val="55647CFE"/>
    <w:rsid w:val="577D3BE4"/>
    <w:rsid w:val="58E63395"/>
    <w:rsid w:val="5C520072"/>
    <w:rsid w:val="5C5B05F9"/>
    <w:rsid w:val="5D355FF1"/>
    <w:rsid w:val="5F4E2CD3"/>
    <w:rsid w:val="604221E5"/>
    <w:rsid w:val="63F141CA"/>
    <w:rsid w:val="65A774F6"/>
    <w:rsid w:val="67995C17"/>
    <w:rsid w:val="67DF2F19"/>
    <w:rsid w:val="67E379A3"/>
    <w:rsid w:val="689D7971"/>
    <w:rsid w:val="68CF6AFA"/>
    <w:rsid w:val="69C82BD8"/>
    <w:rsid w:val="6AC11FF5"/>
    <w:rsid w:val="6B067451"/>
    <w:rsid w:val="6B6D0994"/>
    <w:rsid w:val="6CCA5EDF"/>
    <w:rsid w:val="6E8A76AA"/>
    <w:rsid w:val="6EE550E3"/>
    <w:rsid w:val="71371495"/>
    <w:rsid w:val="71F9448D"/>
    <w:rsid w:val="73875688"/>
    <w:rsid w:val="751452CC"/>
    <w:rsid w:val="76D6AC5E"/>
    <w:rsid w:val="77DC032F"/>
    <w:rsid w:val="77F14F8C"/>
    <w:rsid w:val="79374B16"/>
    <w:rsid w:val="7B577829"/>
    <w:rsid w:val="7B8BB126"/>
    <w:rsid w:val="7D406DC7"/>
    <w:rsid w:val="7EC44327"/>
    <w:rsid w:val="D7B69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2221</Words>
  <Characters>2397</Characters>
  <Lines>43</Lines>
  <Paragraphs>12</Paragraphs>
  <TotalTime>0</TotalTime>
  <ScaleCrop>false</ScaleCrop>
  <LinksUpToDate>false</LinksUpToDate>
  <CharactersWithSpaces>2678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2022-05-12T01:48:00Z</dcterms:created>
  <dc:creator>Administrator</dc:creator>
  <cp:lastModifiedBy>a'飞</cp:lastModifiedBy>
  <cp:lastPrinted>2021-05-06T17:12:00Z</cp:lastPrinted>
  <dcterms:modified xsi:type="dcterms:W3CDTF">2022-05-14T01:42:29Z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AA507D8F6BDD434FBA37E525F2D0B6C9</vt:lpwstr>
  </property>
</Properties>
</file>